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DB" w:rsidRPr="00843076" w:rsidRDefault="009839DB" w:rsidP="009839DB">
      <w:pPr>
        <w:jc w:val="center"/>
        <w:rPr>
          <w:color w:val="000000"/>
        </w:rPr>
      </w:pPr>
      <w:r w:rsidRPr="00843076">
        <w:rPr>
          <w:b/>
          <w:bCs/>
          <w:color w:val="000000"/>
        </w:rPr>
        <w:t>Аналитическая справка по результатам проведения</w:t>
      </w:r>
      <w:r w:rsidRPr="00843076">
        <w:br/>
      </w:r>
      <w:r w:rsidRPr="00843076">
        <w:rPr>
          <w:b/>
          <w:bCs/>
          <w:color w:val="000000"/>
        </w:rPr>
        <w:t>Всероссийских проверочных работ в</w:t>
      </w:r>
      <w:r>
        <w:rPr>
          <w:b/>
          <w:bCs/>
          <w:color w:val="000000"/>
        </w:rPr>
        <w:t> </w:t>
      </w:r>
      <w:r w:rsidRPr="00843076">
        <w:rPr>
          <w:b/>
          <w:bCs/>
          <w:color w:val="000000"/>
        </w:rPr>
        <w:t>202</w:t>
      </w:r>
      <w:r w:rsidR="003D578F">
        <w:rPr>
          <w:b/>
          <w:bCs/>
          <w:color w:val="000000"/>
        </w:rPr>
        <w:t>4</w:t>
      </w:r>
      <w:r>
        <w:rPr>
          <w:b/>
          <w:bCs/>
          <w:color w:val="000000"/>
        </w:rPr>
        <w:t> </w:t>
      </w:r>
      <w:r w:rsidRPr="00843076">
        <w:rPr>
          <w:b/>
          <w:bCs/>
          <w:color w:val="000000"/>
        </w:rPr>
        <w:t>году</w:t>
      </w:r>
      <w:r>
        <w:rPr>
          <w:b/>
          <w:bCs/>
          <w:color w:val="000000"/>
        </w:rPr>
        <w:t> </w:t>
      </w:r>
    </w:p>
    <w:p w:rsidR="008A3D59" w:rsidRDefault="008A3D59" w:rsidP="008A3D59">
      <w:pPr>
        <w:ind w:left="1069"/>
        <w:jc w:val="center"/>
        <w:rPr>
          <w:b/>
          <w:color w:val="FF0000"/>
        </w:rPr>
      </w:pPr>
    </w:p>
    <w:p w:rsidR="00015EB1" w:rsidRDefault="00015EB1" w:rsidP="00015EB1">
      <w:pPr>
        <w:ind w:firstLine="567"/>
        <w:jc w:val="both"/>
        <w:rPr>
          <w:rFonts w:eastAsia="Calibri"/>
          <w:b/>
          <w:lang w:eastAsia="en-US"/>
        </w:rPr>
      </w:pPr>
      <w:r w:rsidRPr="00843076">
        <w:rPr>
          <w:color w:val="000000"/>
        </w:rPr>
        <w:t>В 202</w:t>
      </w:r>
      <w:r w:rsidR="00985DA8">
        <w:rPr>
          <w:color w:val="000000"/>
        </w:rPr>
        <w:t>4</w:t>
      </w:r>
      <w:r>
        <w:rPr>
          <w:color w:val="000000"/>
        </w:rPr>
        <w:t> </w:t>
      </w:r>
      <w:r w:rsidRPr="00843076">
        <w:rPr>
          <w:color w:val="000000"/>
        </w:rPr>
        <w:t xml:space="preserve">году в соответствии с приказом </w:t>
      </w:r>
      <w:proofErr w:type="spellStart"/>
      <w:r w:rsidRPr="00843076">
        <w:rPr>
          <w:color w:val="000000"/>
        </w:rPr>
        <w:t>Рособрнадзора</w:t>
      </w:r>
      <w:proofErr w:type="spellEnd"/>
      <w:r w:rsidRPr="00843076">
        <w:rPr>
          <w:color w:val="000000"/>
        </w:rPr>
        <w:t xml:space="preserve"> от 2</w:t>
      </w:r>
      <w:r w:rsidR="00985DA8">
        <w:rPr>
          <w:color w:val="000000"/>
        </w:rPr>
        <w:t>1</w:t>
      </w:r>
      <w:r w:rsidRPr="00843076">
        <w:rPr>
          <w:color w:val="000000"/>
        </w:rPr>
        <w:t>.12.202</w:t>
      </w:r>
      <w:r w:rsidR="00985DA8">
        <w:rPr>
          <w:color w:val="000000"/>
        </w:rPr>
        <w:t>3</w:t>
      </w:r>
      <w:r w:rsidRPr="00843076">
        <w:rPr>
          <w:color w:val="000000"/>
        </w:rPr>
        <w:t xml:space="preserve"> № </w:t>
      </w:r>
      <w:r w:rsidR="00985DA8">
        <w:rPr>
          <w:color w:val="000000"/>
        </w:rPr>
        <w:t>2160</w:t>
      </w:r>
      <w:r>
        <w:rPr>
          <w:color w:val="000000"/>
        </w:rPr>
        <w:t> </w:t>
      </w:r>
      <w:r w:rsidRPr="00843076">
        <w:rPr>
          <w:color w:val="000000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985DA8">
        <w:rPr>
          <w:color w:val="000000"/>
        </w:rPr>
        <w:t>4</w:t>
      </w:r>
      <w:r w:rsidRPr="00843076">
        <w:rPr>
          <w:color w:val="000000"/>
        </w:rPr>
        <w:t xml:space="preserve"> году</w:t>
      </w:r>
      <w:r>
        <w:rPr>
          <w:color w:val="000000"/>
        </w:rPr>
        <w:t>» ВПР проводилось 11 классах.</w:t>
      </w:r>
    </w:p>
    <w:p w:rsidR="008A3D59" w:rsidRPr="00431F8F" w:rsidRDefault="008A3D59" w:rsidP="008A3D59">
      <w:pPr>
        <w:jc w:val="both"/>
        <w:rPr>
          <w:rFonts w:eastAsia="Calibri"/>
          <w:b/>
          <w:lang w:eastAsia="en-US"/>
        </w:rPr>
      </w:pPr>
      <w:r w:rsidRPr="00431F8F">
        <w:rPr>
          <w:rFonts w:eastAsia="Calibri"/>
          <w:b/>
          <w:lang w:eastAsia="en-US"/>
        </w:rPr>
        <w:t>Цель проведения:</w:t>
      </w:r>
    </w:p>
    <w:p w:rsidR="008A3D59" w:rsidRPr="00431F8F" w:rsidRDefault="008A3D59" w:rsidP="008A3D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31F8F">
        <w:rPr>
          <w:rFonts w:eastAsia="Calibri"/>
          <w:lang w:eastAsia="en-US"/>
        </w:rPr>
        <w:t xml:space="preserve">осуществление мониторинга качества образования, в том числе мониторинга уровня подготовки </w:t>
      </w:r>
      <w:proofErr w:type="gramStart"/>
      <w:r w:rsidRPr="00431F8F">
        <w:rPr>
          <w:rFonts w:eastAsia="Calibri"/>
          <w:lang w:eastAsia="en-US"/>
        </w:rPr>
        <w:t>обучающихся</w:t>
      </w:r>
      <w:proofErr w:type="gramEnd"/>
      <w:r w:rsidRPr="00431F8F">
        <w:rPr>
          <w:rFonts w:eastAsia="Calibri"/>
          <w:lang w:eastAsia="en-US"/>
        </w:rPr>
        <w:t xml:space="preserve"> в соответствии с ФГОС </w:t>
      </w:r>
      <w:r>
        <w:rPr>
          <w:rFonts w:eastAsia="Calibri"/>
          <w:lang w:eastAsia="en-US"/>
        </w:rPr>
        <w:t xml:space="preserve"> СОО</w:t>
      </w:r>
      <w:r w:rsidRPr="00431F8F">
        <w:rPr>
          <w:rFonts w:eastAsia="Calibri"/>
          <w:lang w:eastAsia="en-US"/>
        </w:rPr>
        <w:t>;</w:t>
      </w:r>
    </w:p>
    <w:p w:rsidR="008A3D59" w:rsidRPr="00431F8F" w:rsidRDefault="008A3D59" w:rsidP="008A3D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31F8F">
        <w:rPr>
          <w:rFonts w:eastAsia="Calibri"/>
          <w:lang w:eastAsia="en-US"/>
        </w:rPr>
        <w:t>совершенствование преподавания учебных предметов и повышения качества образования в гимназии;</w:t>
      </w:r>
    </w:p>
    <w:p w:rsidR="00A31AAB" w:rsidRPr="00E765DA" w:rsidRDefault="008A3D59" w:rsidP="00E765DA">
      <w:pPr>
        <w:jc w:val="both"/>
      </w:pPr>
      <w:r w:rsidRPr="00431F8F">
        <w:rPr>
          <w:rFonts w:eastAsia="Calibri"/>
          <w:lang w:eastAsia="en-US"/>
        </w:rPr>
        <w:tab/>
      </w:r>
      <w:r w:rsidRPr="00E765DA">
        <w:rPr>
          <w:rFonts w:eastAsia="Calibri"/>
          <w:lang w:eastAsia="en-US"/>
        </w:rPr>
        <w:t xml:space="preserve">Указанные цели достигаются за счет проведения ВПР в единое время, контрольные измерительные материалы были разработаны по единому обобщенному плану в соответствии с требованиями ФГОС </w:t>
      </w:r>
      <w:r w:rsidR="004A2E29">
        <w:rPr>
          <w:rFonts w:eastAsia="Calibri"/>
          <w:lang w:eastAsia="en-US"/>
        </w:rPr>
        <w:t>СОО</w:t>
      </w:r>
      <w:r w:rsidRPr="00E765DA">
        <w:rPr>
          <w:rFonts w:eastAsia="Calibri"/>
          <w:lang w:eastAsia="en-US"/>
        </w:rPr>
        <w:t xml:space="preserve">, предъявляемыми к </w:t>
      </w:r>
      <w:r w:rsidRPr="00E765DA">
        <w:rPr>
          <w:rFonts w:eastAsia="Calibri"/>
          <w:shd w:val="clear" w:color="auto" w:fill="FAFAFA"/>
          <w:lang w:eastAsia="en-US"/>
        </w:rPr>
        <w:t xml:space="preserve">результатам освоения основных образовательных программ на уровне </w:t>
      </w:r>
      <w:r w:rsidR="004A2E29">
        <w:rPr>
          <w:rFonts w:eastAsia="Calibri"/>
          <w:shd w:val="clear" w:color="auto" w:fill="FAFAFA"/>
          <w:lang w:eastAsia="en-US"/>
        </w:rPr>
        <w:t>СОО</w:t>
      </w:r>
      <w:r w:rsidRPr="00E765DA">
        <w:rPr>
          <w:rFonts w:eastAsia="Calibri"/>
          <w:lang w:eastAsia="en-US"/>
        </w:rPr>
        <w:t xml:space="preserve">, а также за счет </w:t>
      </w:r>
      <w:r w:rsidR="00E765DA" w:rsidRPr="00E765DA">
        <w:t>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</w:t>
      </w:r>
    </w:p>
    <w:p w:rsidR="00E765DA" w:rsidRDefault="00E765DA" w:rsidP="00E765DA">
      <w:pPr>
        <w:ind w:left="113" w:right="113"/>
        <w:jc w:val="both"/>
        <w:rPr>
          <w:b/>
          <w:bCs/>
        </w:rPr>
      </w:pPr>
      <w:r w:rsidRPr="00E765DA">
        <w:rPr>
          <w:rFonts w:ascii="PT Astra Serif" w:hAnsi="PT Astra Serif"/>
        </w:rPr>
        <w:t xml:space="preserve">Обучающиеся </w:t>
      </w:r>
      <w:r w:rsidR="004A2E29">
        <w:rPr>
          <w:rFonts w:ascii="PT Astra Serif" w:hAnsi="PT Astra Serif"/>
        </w:rPr>
        <w:t>11</w:t>
      </w:r>
      <w:r w:rsidRPr="00E765DA">
        <w:rPr>
          <w:rFonts w:ascii="PT Astra Serif" w:hAnsi="PT Astra Serif"/>
        </w:rPr>
        <w:t xml:space="preserve"> класс</w:t>
      </w:r>
      <w:r w:rsidR="004A2E29">
        <w:rPr>
          <w:rFonts w:ascii="PT Astra Serif" w:hAnsi="PT Astra Serif"/>
        </w:rPr>
        <w:t>а</w:t>
      </w:r>
      <w:r w:rsidRPr="00E765DA">
        <w:rPr>
          <w:rFonts w:ascii="PT Astra Serif" w:hAnsi="PT Astra Serif"/>
        </w:rPr>
        <w:t xml:space="preserve"> участвовали в ВПР по</w:t>
      </w:r>
      <w:r w:rsidR="00F35FAB">
        <w:rPr>
          <w:rFonts w:ascii="PT Astra Serif" w:hAnsi="PT Astra Serif"/>
        </w:rPr>
        <w:t>:</w:t>
      </w:r>
    </w:p>
    <w:p w:rsidR="004A2E29" w:rsidRDefault="00E765DA" w:rsidP="004A2E2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</w:rPr>
      </w:pPr>
      <w:bookmarkStart w:id="0" w:name="100014"/>
      <w:bookmarkEnd w:id="0"/>
      <w:r w:rsidRPr="00E765DA">
        <w:rPr>
          <w:rFonts w:ascii="PT Astra Serif" w:hAnsi="PT Astra Serif"/>
        </w:rPr>
        <w:t xml:space="preserve">- </w:t>
      </w:r>
      <w:r w:rsidR="004A2E29">
        <w:rPr>
          <w:rFonts w:ascii="PT Astra Serif" w:hAnsi="PT Astra Serif"/>
        </w:rPr>
        <w:t>географии – все учащиеся класса;</w:t>
      </w:r>
    </w:p>
    <w:p w:rsidR="004A2E29" w:rsidRPr="00E765DA" w:rsidRDefault="004A2E29" w:rsidP="004A2E2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 физике и истории </w:t>
      </w:r>
      <w:bookmarkStart w:id="1" w:name="_GoBack"/>
      <w:bookmarkEnd w:id="1"/>
      <w:r>
        <w:rPr>
          <w:rFonts w:ascii="PT Astra Serif" w:hAnsi="PT Astra Serif"/>
        </w:rPr>
        <w:t>принимали учащиеся, которые не выбирали данные предметы для сдачи ЕГЭ.</w:t>
      </w:r>
    </w:p>
    <w:p w:rsidR="008A3D59" w:rsidRDefault="008A3D59" w:rsidP="00E765DA">
      <w:pPr>
        <w:ind w:left="113" w:right="113"/>
        <w:jc w:val="both"/>
        <w:rPr>
          <w:b/>
          <w:bCs/>
          <w:sz w:val="22"/>
          <w:szCs w:val="18"/>
        </w:rPr>
      </w:pPr>
    </w:p>
    <w:p w:rsidR="008A3D59" w:rsidRPr="004A2E29" w:rsidRDefault="00F35FAB" w:rsidP="00F35FAB">
      <w:pPr>
        <w:ind w:left="113" w:right="113"/>
        <w:jc w:val="both"/>
        <w:rPr>
          <w:b/>
          <w:bCs/>
        </w:rPr>
      </w:pPr>
      <w:r w:rsidRPr="004A2E29">
        <w:rPr>
          <w:b/>
          <w:bCs/>
        </w:rPr>
        <w:t>Результаты представлены в таблицах:</w:t>
      </w: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  <w:sectPr w:rsidR="008A3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C0C" w:rsidRDefault="003F0C0C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7D558D" w:rsidRDefault="007D558D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900AEE" w:rsidRDefault="00900AEE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B559B7" w:rsidRDefault="00B559B7" w:rsidP="00F13F00">
      <w:pPr>
        <w:pStyle w:val="ae"/>
        <w:spacing w:before="0" w:beforeAutospacing="0" w:after="0" w:afterAutospacing="0"/>
        <w:jc w:val="both"/>
        <w:rPr>
          <w:b/>
        </w:rPr>
      </w:pPr>
    </w:p>
    <w:tbl>
      <w:tblPr>
        <w:tblW w:w="15630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871"/>
        <w:gridCol w:w="561"/>
        <w:gridCol w:w="869"/>
        <w:gridCol w:w="818"/>
        <w:gridCol w:w="633"/>
        <w:gridCol w:w="668"/>
        <w:gridCol w:w="633"/>
        <w:gridCol w:w="668"/>
        <w:gridCol w:w="633"/>
        <w:gridCol w:w="668"/>
        <w:gridCol w:w="633"/>
        <w:gridCol w:w="668"/>
        <w:gridCol w:w="633"/>
        <w:gridCol w:w="753"/>
        <w:gridCol w:w="652"/>
        <w:gridCol w:w="668"/>
        <w:gridCol w:w="594"/>
        <w:gridCol w:w="633"/>
        <w:gridCol w:w="668"/>
        <w:gridCol w:w="754"/>
        <w:gridCol w:w="567"/>
        <w:gridCol w:w="23"/>
        <w:gridCol w:w="590"/>
        <w:gridCol w:w="772"/>
      </w:tblGrid>
      <w:tr w:rsidR="00B559B7" w:rsidRPr="00EA46E0" w:rsidTr="00B559B7">
        <w:trPr>
          <w:trHeight w:val="27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Класс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Предмет</w:t>
            </w:r>
          </w:p>
        </w:tc>
        <w:tc>
          <w:tcPr>
            <w:tcW w:w="95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Уровень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СБ</w:t>
            </w:r>
          </w:p>
        </w:tc>
        <w:tc>
          <w:tcPr>
            <w:tcW w:w="40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Результаты</w:t>
            </w:r>
          </w:p>
        </w:tc>
      </w:tr>
      <w:tr w:rsidR="00B559B7" w:rsidRPr="00EA46E0" w:rsidTr="00B559B7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 xml:space="preserve">Кол </w:t>
            </w:r>
            <w:proofErr w:type="spellStart"/>
            <w:r w:rsidRPr="00EA46E0">
              <w:rPr>
                <w:b/>
                <w:bCs/>
                <w:sz w:val="22"/>
                <w:szCs w:val="18"/>
              </w:rPr>
              <w:t>уч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Выполн</w:t>
            </w:r>
            <w:proofErr w:type="spellEnd"/>
            <w:r w:rsidRPr="00EA46E0">
              <w:rPr>
                <w:b/>
                <w:bCs/>
                <w:sz w:val="22"/>
                <w:szCs w:val="18"/>
              </w:rPr>
              <w:t xml:space="preserve"> работу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НБ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УО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КО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</w:tr>
      <w:tr w:rsidR="00B559B7" w:rsidRPr="00EA46E0" w:rsidTr="00B559B7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</w:tr>
      <w:tr w:rsidR="00B559B7" w:rsidRPr="00EA46E0" w:rsidTr="00B559B7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«5»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«4»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«3»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«2»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потверд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повыс</w:t>
            </w:r>
            <w:proofErr w:type="spellEnd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пониз</w:t>
            </w:r>
            <w:proofErr w:type="spellEnd"/>
          </w:p>
        </w:tc>
      </w:tr>
      <w:tr w:rsidR="00B559B7" w:rsidRPr="00EA46E0" w:rsidTr="00B559B7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59B7" w:rsidRPr="00EA46E0" w:rsidRDefault="00B559B7" w:rsidP="00B559B7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B7" w:rsidRPr="00EA46E0" w:rsidRDefault="00B559B7" w:rsidP="00B559B7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B7" w:rsidRPr="00EA46E0" w:rsidRDefault="00B559B7" w:rsidP="00B559B7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</w:tr>
      <w:tr w:rsidR="00764518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Pr="00B559B7" w:rsidRDefault="00764518">
            <w:pPr>
              <w:jc w:val="right"/>
              <w:rPr>
                <w:b/>
                <w:bCs/>
                <w:sz w:val="18"/>
                <w:szCs w:val="18"/>
              </w:rPr>
            </w:pPr>
            <w:r w:rsidRPr="00B559B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18" w:rsidRPr="00B559B7" w:rsidRDefault="00764518">
            <w:pPr>
              <w:rPr>
                <w:sz w:val="18"/>
                <w:szCs w:val="18"/>
              </w:rPr>
            </w:pPr>
            <w:r w:rsidRPr="00B559B7">
              <w:rPr>
                <w:sz w:val="18"/>
                <w:szCs w:val="18"/>
              </w:rPr>
              <w:t>География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68,2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 w:rsidP="00764518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72,7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63,6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</w:pPr>
            <w:r>
              <w:t>36,4</w:t>
            </w:r>
          </w:p>
        </w:tc>
      </w:tr>
      <w:tr w:rsidR="00764518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Pr="00B559B7" w:rsidRDefault="00764518" w:rsidP="00EF1E5F">
            <w:pPr>
              <w:rPr>
                <w:b/>
                <w:bCs/>
                <w:sz w:val="18"/>
                <w:szCs w:val="18"/>
              </w:rPr>
            </w:pPr>
            <w:r w:rsidRPr="00B559B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Pr="00B559B7" w:rsidRDefault="00764518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 w:rsidP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18" w:rsidRDefault="00764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</w:tr>
      <w:tr w:rsidR="00EF1E5F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B559B7" w:rsidRDefault="00EF1E5F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27,15</w:t>
            </w:r>
          </w:p>
        </w:tc>
      </w:tr>
      <w:tr w:rsidR="00EF1E5F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B559B7" w:rsidRDefault="00EF1E5F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42,74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D62D2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20,84</w:t>
            </w:r>
          </w:p>
        </w:tc>
      </w:tr>
      <w:tr w:rsidR="00EF1E5F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B559B7" w:rsidRDefault="00EF1E5F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167894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49,65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62D29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79,49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6C37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B559B7" w:rsidRDefault="00A56C37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 w:rsidRPr="00B559B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B559B7" w:rsidRDefault="00A56C37" w:rsidP="00EF1E5F">
            <w:pPr>
              <w:rPr>
                <w:sz w:val="18"/>
                <w:szCs w:val="18"/>
              </w:rPr>
            </w:pPr>
            <w:r w:rsidRPr="00B559B7">
              <w:rPr>
                <w:sz w:val="18"/>
                <w:szCs w:val="18"/>
              </w:rPr>
              <w:t>Физика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60,0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 w:rsidP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70,0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 w:rsidP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right"/>
              <w:rPr>
                <w:bCs/>
              </w:rPr>
            </w:pPr>
            <w:r w:rsidRPr="00AC798E">
              <w:rPr>
                <w:bCs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AC798E" w:rsidRDefault="00A56C37">
            <w:pPr>
              <w:jc w:val="center"/>
              <w:rPr>
                <w:bCs/>
              </w:rPr>
            </w:pPr>
            <w:r w:rsidRPr="00AC798E">
              <w:rPr>
                <w:bCs/>
              </w:rPr>
              <w:t>10,0</w:t>
            </w:r>
          </w:p>
        </w:tc>
      </w:tr>
      <w:tr w:rsidR="00A56C37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B559B7" w:rsidRDefault="00A56C37" w:rsidP="00EF1E5F">
            <w:pPr>
              <w:rPr>
                <w:b/>
                <w:bCs/>
                <w:sz w:val="18"/>
                <w:szCs w:val="18"/>
              </w:rPr>
            </w:pPr>
            <w:r w:rsidRPr="00B559B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37" w:rsidRPr="00B559B7" w:rsidRDefault="00A56C37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 w:rsidP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 w:rsidP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EF1E5F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B559B7" w:rsidRDefault="00EF1E5F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BC1FBA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423925" w:rsidRDefault="00423925" w:rsidP="00EF1E5F">
            <w:pPr>
              <w:jc w:val="center"/>
              <w:rPr>
                <w:b/>
                <w:bCs/>
                <w:sz w:val="14"/>
                <w:szCs w:val="14"/>
              </w:rPr>
            </w:pPr>
            <w:r w:rsidRPr="00423925">
              <w:rPr>
                <w:b/>
                <w:bCs/>
                <w:sz w:val="14"/>
                <w:szCs w:val="14"/>
              </w:rPr>
              <w:t>10,42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</w:t>
            </w:r>
          </w:p>
        </w:tc>
      </w:tr>
      <w:tr w:rsidR="00EF1E5F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B559B7" w:rsidRDefault="00EF1E5F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BC1FBA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423925" w:rsidRDefault="00423925" w:rsidP="00EF1E5F">
            <w:pPr>
              <w:jc w:val="center"/>
              <w:rPr>
                <w:b/>
                <w:bCs/>
                <w:sz w:val="14"/>
                <w:szCs w:val="14"/>
              </w:rPr>
            </w:pPr>
            <w:r w:rsidRPr="00423925">
              <w:rPr>
                <w:b/>
                <w:bCs/>
                <w:sz w:val="14"/>
                <w:szCs w:val="14"/>
              </w:rPr>
              <w:t>10,13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423925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14,37</w:t>
            </w:r>
          </w:p>
        </w:tc>
      </w:tr>
      <w:tr w:rsidR="00EF1E5F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B559B7" w:rsidRDefault="00EF1E5F" w:rsidP="00EF1E5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131433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D02450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BC1FBA" w:rsidP="00EF1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6C37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B559B7" w:rsidRDefault="00A56C37" w:rsidP="00EF1E5F">
            <w:pPr>
              <w:jc w:val="right"/>
              <w:rPr>
                <w:b/>
                <w:bCs/>
                <w:sz w:val="18"/>
                <w:szCs w:val="18"/>
              </w:rPr>
            </w:pPr>
            <w:r w:rsidRPr="00B559B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37" w:rsidRPr="00B559B7" w:rsidRDefault="00A56C37" w:rsidP="00EF1E5F">
            <w:pPr>
              <w:jc w:val="center"/>
              <w:rPr>
                <w:sz w:val="18"/>
                <w:szCs w:val="18"/>
              </w:rPr>
            </w:pPr>
            <w:r w:rsidRPr="00B559B7">
              <w:rPr>
                <w:sz w:val="18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</w:pPr>
            <w: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</w:pPr>
            <w: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18,2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45,5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90,9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63,6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45,5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9,1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</w:pPr>
            <w:r>
              <w:t>45,5</w:t>
            </w:r>
          </w:p>
        </w:tc>
      </w:tr>
      <w:tr w:rsidR="00A56C37" w:rsidTr="000063B9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B559B7" w:rsidRDefault="00A56C37" w:rsidP="003A5B41">
            <w:pPr>
              <w:rPr>
                <w:b/>
                <w:bCs/>
                <w:sz w:val="18"/>
                <w:szCs w:val="18"/>
              </w:rPr>
            </w:pPr>
            <w:r w:rsidRPr="00B559B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Pr="00B559B7" w:rsidRDefault="00A56C37" w:rsidP="003A5B41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37" w:rsidRDefault="00A5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</w:tr>
      <w:tr w:rsidR="00EF1E5F" w:rsidRPr="00C04A0E" w:rsidTr="00B559B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E5F" w:rsidRPr="00EA46E0" w:rsidRDefault="00EF1E5F" w:rsidP="00EF1E5F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20,55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4F2BD4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21,92</w:t>
            </w:r>
          </w:p>
        </w:tc>
      </w:tr>
      <w:tr w:rsidR="00EF1E5F" w:rsidRPr="00C04A0E" w:rsidTr="00B559B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1E5F" w:rsidRPr="00EA46E0" w:rsidRDefault="00EF1E5F" w:rsidP="00EF1E5F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4F2BD4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7B0B0E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17,32</w:t>
            </w:r>
          </w:p>
        </w:tc>
      </w:tr>
      <w:tr w:rsidR="00EF1E5F" w:rsidRPr="00EA46E0" w:rsidTr="00B559B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35FAB" w:rsidRDefault="00EF1E5F" w:rsidP="00EF1E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1E5F" w:rsidRPr="00EA46E0" w:rsidRDefault="00EF1E5F" w:rsidP="00EF1E5F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2A37B3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4F2BD4" w:rsidP="00EF1E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80660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E5F" w:rsidRPr="00F2643A" w:rsidRDefault="00EF1E5F" w:rsidP="00EF1E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59B7" w:rsidRDefault="00B559B7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52013A" w:rsidRPr="00DA0289" w:rsidRDefault="0005389A" w:rsidP="00F13F00">
      <w:pPr>
        <w:pStyle w:val="ae"/>
        <w:spacing w:before="0" w:beforeAutospacing="0" w:after="0" w:afterAutospacing="0"/>
        <w:jc w:val="both"/>
        <w:rPr>
          <w:b/>
        </w:rPr>
      </w:pPr>
      <w:r w:rsidRPr="00DA0289">
        <w:rPr>
          <w:b/>
        </w:rPr>
        <w:t xml:space="preserve">Для большей наглядности </w:t>
      </w:r>
      <w:r w:rsidR="00AA25B3" w:rsidRPr="00DA0289">
        <w:rPr>
          <w:b/>
        </w:rPr>
        <w:t xml:space="preserve">результаты </w:t>
      </w:r>
      <w:r w:rsidR="005D1254" w:rsidRPr="00DA0289">
        <w:rPr>
          <w:b/>
        </w:rPr>
        <w:t xml:space="preserve">по предметам  </w:t>
      </w:r>
      <w:r w:rsidR="00AA25B3" w:rsidRPr="00DA0289">
        <w:rPr>
          <w:b/>
        </w:rPr>
        <w:t>представлены в виде диаграмм</w:t>
      </w:r>
      <w:r w:rsidR="00F90003">
        <w:rPr>
          <w:b/>
        </w:rPr>
        <w:t xml:space="preserve"> </w:t>
      </w:r>
      <w:proofErr w:type="gramStart"/>
      <w:r w:rsidR="00F90003">
        <w:rPr>
          <w:b/>
        </w:rPr>
        <w:t>в</w:t>
      </w:r>
      <w:proofErr w:type="gramEnd"/>
      <w:r w:rsidR="00F90003">
        <w:rPr>
          <w:b/>
        </w:rPr>
        <w:t xml:space="preserve"> %</w:t>
      </w:r>
      <w:r w:rsidR="00AA25B3" w:rsidRPr="00DA0289">
        <w:rPr>
          <w:b/>
        </w:rPr>
        <w:t>:</w:t>
      </w:r>
    </w:p>
    <w:p w:rsidR="00705CFC" w:rsidRDefault="00F90003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4B543ACE" wp14:editId="11F2D906">
            <wp:extent cx="4353886" cy="2298584"/>
            <wp:effectExtent l="0" t="0" r="2794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 wp14:anchorId="62AEB5FA" wp14:editId="79CEE763">
            <wp:extent cx="4563611" cy="2306973"/>
            <wp:effectExtent l="0" t="0" r="2794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5CFC" w:rsidRDefault="002F7ABA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EE13E3">
        <w:rPr>
          <w:b/>
        </w:rPr>
        <w:t xml:space="preserve">  </w:t>
      </w:r>
    </w:p>
    <w:p w:rsidR="00EE13E3" w:rsidRDefault="00EE13E3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6A4B7A" w:rsidRDefault="005F5253" w:rsidP="00F13F00">
      <w:pPr>
        <w:pStyle w:val="ae"/>
        <w:spacing w:before="0" w:beforeAutospacing="0" w:after="0" w:afterAutospacing="0"/>
        <w:jc w:val="both"/>
      </w:pPr>
      <w:r>
        <w:t>УО</w:t>
      </w:r>
      <w:r w:rsidRPr="00622652">
        <w:t xml:space="preserve"> </w:t>
      </w:r>
      <w:r w:rsidR="00D6563C">
        <w:t xml:space="preserve">по географии </w:t>
      </w:r>
      <w:r>
        <w:t>выше результатов региональных, федеральных</w:t>
      </w:r>
      <w:r w:rsidR="00227AA2">
        <w:t xml:space="preserve"> и составляет 100%</w:t>
      </w:r>
      <w:r>
        <w:t xml:space="preserve">. УК </w:t>
      </w:r>
      <w:r w:rsidR="00D33E43">
        <w:t xml:space="preserve">не значительно </w:t>
      </w:r>
      <w:r w:rsidR="006A7886">
        <w:t>ниже</w:t>
      </w:r>
      <w:r>
        <w:t xml:space="preserve"> федеральных и региональны</w:t>
      </w:r>
      <w:r w:rsidR="006A7886">
        <w:t>х</w:t>
      </w:r>
      <w:r>
        <w:t xml:space="preserve"> результат</w:t>
      </w:r>
      <w:r w:rsidR="006A7886">
        <w:t>ов</w:t>
      </w:r>
      <w:r>
        <w:t xml:space="preserve">. </w:t>
      </w:r>
      <w:r w:rsidR="00D33E43">
        <w:t>При этом, б</w:t>
      </w:r>
      <w:r w:rsidR="00227AA2">
        <w:t xml:space="preserve">олее половины учащихся - </w:t>
      </w:r>
      <w:r>
        <w:t xml:space="preserve"> 6</w:t>
      </w:r>
      <w:r w:rsidR="00227AA2">
        <w:t>3</w:t>
      </w:r>
      <w:r>
        <w:t>,</w:t>
      </w:r>
      <w:r w:rsidR="00227AA2">
        <w:t>6</w:t>
      </w:r>
      <w:r>
        <w:t>%</w:t>
      </w:r>
      <w:r w:rsidR="00227AA2">
        <w:t xml:space="preserve"> подтвердили свои результаты</w:t>
      </w:r>
      <w:r>
        <w:t>,</w:t>
      </w:r>
      <w:r w:rsidR="00227AA2">
        <w:t xml:space="preserve"> однако  понизили свои отметки  </w:t>
      </w:r>
      <w:r w:rsidR="00D33E43">
        <w:t>почти 40%</w:t>
      </w:r>
      <w:r w:rsidR="00227AA2">
        <w:t xml:space="preserve"> обучающихся. 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332"/>
      </w:tblGrid>
      <w:tr w:rsidR="00B81A23" w:rsidRPr="00B81A23" w:rsidTr="00ED3227">
        <w:trPr>
          <w:trHeight w:val="491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Default="00B81A23" w:rsidP="00B81A23">
            <w:pPr>
              <w:pStyle w:val="ae"/>
              <w:spacing w:before="0" w:beforeAutospacing="0" w:after="0" w:afterAutospacing="0"/>
            </w:pPr>
            <w:r w:rsidRPr="00FB69D8">
              <w:t>Достижение планируемых результатов</w:t>
            </w:r>
            <w:r w:rsidRPr="005042DA">
              <w:t xml:space="preserve"> </w:t>
            </w:r>
            <w:r>
              <w:t>по географии:</w:t>
            </w:r>
          </w:p>
          <w:p w:rsidR="00B81A23" w:rsidRPr="00B81A23" w:rsidRDefault="00B81A23" w:rsidP="00B81A2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81A23">
              <w:rPr>
                <w:b/>
              </w:rPr>
              <w:t>Проверяемые элементы содержания/требования к уровню подготовки</w:t>
            </w:r>
          </w:p>
        </w:tc>
      </w:tr>
      <w:tr w:rsidR="00B81A23" w:rsidRPr="00B81A23" w:rsidTr="00ED3227">
        <w:trPr>
          <w:trHeight w:val="758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1. Знать/понимать географические особенности природы России.</w:t>
            </w:r>
            <w:r w:rsidRPr="00B81A23">
              <w:rPr>
                <w:color w:val="000000"/>
                <w:sz w:val="22"/>
                <w:szCs w:val="22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B81A23" w:rsidRPr="00B81A23" w:rsidTr="00ED3227">
        <w:trPr>
          <w:trHeight w:val="515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B81A23" w:rsidRPr="00B81A23" w:rsidTr="00ED3227">
        <w:trPr>
          <w:trHeight w:val="834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3. Знать/понимать географические особенности основных отраслей хозяйства России.</w:t>
            </w:r>
            <w:r w:rsidRPr="00B81A23">
              <w:rPr>
                <w:color w:val="000000"/>
                <w:sz w:val="22"/>
                <w:szCs w:val="22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B81A23" w:rsidRPr="00B81A23" w:rsidTr="00ED3227">
        <w:trPr>
          <w:trHeight w:val="279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4. Уметь выделять существенные признаки географических объектов и явлений</w:t>
            </w:r>
          </w:p>
        </w:tc>
      </w:tr>
      <w:tr w:rsidR="00B81A23" w:rsidRPr="00B81A23" w:rsidTr="00ED3227">
        <w:trPr>
          <w:trHeight w:val="566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B81A23" w:rsidRPr="00B81A23" w:rsidTr="00ED3227">
        <w:trPr>
          <w:trHeight w:val="574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B81A23" w:rsidRPr="00B81A23" w:rsidTr="00ED3227">
        <w:trPr>
          <w:trHeight w:val="568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7. Знать/понимать географические особенности географических районов России.</w:t>
            </w:r>
            <w:r w:rsidRPr="00B81A23">
              <w:rPr>
                <w:color w:val="000000"/>
                <w:sz w:val="22"/>
                <w:szCs w:val="22"/>
              </w:rPr>
              <w:br/>
              <w:t>Уметь выделять существенные признаки географических объектов и явлений</w:t>
            </w:r>
          </w:p>
        </w:tc>
      </w:tr>
      <w:tr w:rsidR="00B81A23" w:rsidRPr="00B81A23" w:rsidTr="00ED3227">
        <w:trPr>
          <w:trHeight w:val="576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8.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</w:tr>
      <w:tr w:rsidR="00B81A23" w:rsidRPr="00B81A23" w:rsidTr="00ED3227">
        <w:trPr>
          <w:trHeight w:val="1001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lastRenderedPageBreak/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B81A23" w:rsidRPr="00B81A23" w:rsidTr="00ED3227">
        <w:trPr>
          <w:trHeight w:val="477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B81A23" w:rsidRPr="00B81A23" w:rsidTr="00ED3227">
        <w:trPr>
          <w:trHeight w:val="108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B81A23" w:rsidRPr="00B81A23" w:rsidTr="00ED3227">
        <w:trPr>
          <w:trHeight w:val="570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 xml:space="preserve">12. Знать/понимать численность и динамику населения мира, отдельных регионов и стран; основные направления миграций населения мира. </w:t>
            </w:r>
            <w:r w:rsidRPr="00B81A23">
              <w:rPr>
                <w:color w:val="000000"/>
                <w:sz w:val="22"/>
                <w:szCs w:val="22"/>
              </w:rPr>
              <w:br/>
              <w:t>Знать/понимать различия в уровне и качестве жизни населения мира</w:t>
            </w:r>
          </w:p>
        </w:tc>
      </w:tr>
      <w:tr w:rsidR="00B81A23" w:rsidRPr="00B81A23" w:rsidTr="00ED3227">
        <w:trPr>
          <w:trHeight w:val="564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 xml:space="preserve"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B81A23" w:rsidRPr="00B81A23" w:rsidTr="00ED3227">
        <w:trPr>
          <w:trHeight w:val="431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B81A23">
              <w:rPr>
                <w:color w:val="000000"/>
                <w:sz w:val="22"/>
                <w:szCs w:val="22"/>
              </w:rPr>
              <w:t>геоэкологических</w:t>
            </w:r>
            <w:proofErr w:type="spellEnd"/>
            <w:r w:rsidRPr="00B81A23">
              <w:rPr>
                <w:color w:val="000000"/>
                <w:sz w:val="22"/>
                <w:szCs w:val="22"/>
              </w:rPr>
              <w:t xml:space="preserve"> объектов, процессов и явлений</w:t>
            </w:r>
          </w:p>
        </w:tc>
      </w:tr>
      <w:tr w:rsidR="00B81A23" w:rsidRPr="00B81A23" w:rsidTr="00ED3227">
        <w:trPr>
          <w:trHeight w:val="891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B81A23" w:rsidRPr="00B81A23" w:rsidTr="00ED3227">
        <w:trPr>
          <w:trHeight w:val="834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B81A23" w:rsidRPr="00B81A23" w:rsidTr="00ED3227">
        <w:trPr>
          <w:trHeight w:val="576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B81A23" w:rsidRPr="00B81A23" w:rsidTr="00ED3227">
        <w:trPr>
          <w:trHeight w:val="557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3" w:rsidRPr="00B81A23" w:rsidRDefault="00B81A23" w:rsidP="00B81A23">
            <w:pPr>
              <w:rPr>
                <w:color w:val="000000"/>
                <w:sz w:val="22"/>
                <w:szCs w:val="22"/>
              </w:rPr>
            </w:pPr>
            <w:r w:rsidRPr="00B81A23">
              <w:rPr>
                <w:color w:val="000000"/>
                <w:sz w:val="22"/>
                <w:szCs w:val="22"/>
              </w:rPr>
              <w:t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</w:tbl>
    <w:p w:rsidR="00B81A23" w:rsidRPr="00ED3227" w:rsidRDefault="006B3998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5219316</wp:posOffset>
                </wp:positionH>
                <wp:positionV relativeFrom="paragraph">
                  <wp:posOffset>72367</wp:posOffset>
                </wp:positionV>
                <wp:extent cx="4211273" cy="2072080"/>
                <wp:effectExtent l="0" t="0" r="18415" b="2349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273" cy="207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98" w:rsidRDefault="006B3998" w:rsidP="006B3998">
                            <w:r>
                              <w:t xml:space="preserve">Планируемые результаты  по географии в гимназии сформированы на высоком уровне по 1,2,4,5,6,7,12,!3,14,15 блокам, </w:t>
                            </w:r>
                            <w:r w:rsidR="00BF7841">
                              <w:t>базовый</w:t>
                            </w:r>
                            <w:r>
                              <w:t xml:space="preserve"> уровень по блокам 3,8,9,10,11. На низком уровне – 16, 17К1, 17К2.</w:t>
                            </w:r>
                          </w:p>
                          <w:p w:rsidR="006B3998" w:rsidRDefault="006B3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410.95pt;margin-top:5.7pt;width:331.6pt;height:16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GZoAIAALUFAAAOAAAAZHJzL2Uyb0RvYy54bWysVEtu2zAQ3RfoHQjuG8mO86kROXAduCgQ&#10;JEGTImuaIm2hJIclaUvuZXqKrgr0DD5Sh5T8SZpNim6kIefNcObN5+Ky0YqshPMVmIL2jnJKhOFQ&#10;VmZe0C8P03fnlPjATMkUGFHQtfD0cvT2zUVth6IPC1ClcASdGD+sbUEXIdhhlnm+EJr5I7DCoFKC&#10;0yzg0c2z0rEavWuV9fP8NKvBldYBF97j7VWrpKPkX0rBw62UXgSiCoqxhfR16TuL32x0wYZzx+yi&#10;4l0Y7B+i0Kwy+OjO1RULjCxd9ZcrXXEHHmQ44qAzkLLiIuWA2fTyZ9ncL5gVKRckx9sdTf7/ueU3&#10;qztHqhJrh/QYprFGmx+b35tfm58Er5Cf2vohwu4tAkPzARrEbu89Xsa0G+l0/GNCBPXoar1jVzSB&#10;cLwc9Hu9/tkxJRx1/fysn58n/9ne3DofPgrQJAoFdVi+xCpbXfuAoSB0C4mveVBVOa2USofYMmKi&#10;HFkxLLYKKUi0eIJShtQFPT0+yZPjJ7rUdHsPs/kLHtCfMvE5kZqrCytS1FKRpLBWImKU+SwkkpsY&#10;eSFGxrkwuzgTOqIkZvQaww6/j+o1xm0eaJFeBhN2xroy4FqWnlJbft0SI1s8FuYg7yiGZtZ0rTOD&#10;co2d46CdPW/5tMLqXjMf7pjDYcNmwQUSbvEjFWB1oJMoWYD7/tJ9xOMMoJaSGoe3oP7bkjlBifpk&#10;cDre9waDOO3pMDjBVqPEHWpmhxqz1BPAlunhqrI8iREf1FaUDvQj7plxfBVVzHB8u6BhK05Cu1Jw&#10;T3ExHicQzrdl4drcWx5dR3pj7z40j8zZrsEDzsYNbMecDZ/1eYuNlgbGywCySkMQCW5Z7YjH3ZBm&#10;o9tjcfkcnhNqv21HfwAAAP//AwBQSwMEFAAGAAgAAAAhALkOjMPgAAAACwEAAA8AAABkcnMvZG93&#10;bnJldi54bWxMj0FLw0AQhe9C/8Mygje7SRPbGLMpQRFBhWL14m2aHZPQ7GzIbtv037s96XF4H+99&#10;U6wn04sjja6zrCCeRyCIa6s7bhR8fT7fZiCcR9bYWyYFZ3KwLmdXBebanviDjlvfiFDCLkcFrfdD&#10;LqWrWzLo5nYgDtmPHQ36cI6N1COeQrnp5SKKltJgx2GhxYEeW6r324NR8Jp+41Pi3+jsedpU1Us2&#10;pO5dqZvrqXoA4WnyfzBc9IM6lMFpZw+snegVZIv4PqAhiFMQFyDN7mIQOwVJslqBLAv5/4fyFwAA&#10;//8DAFBLAQItABQABgAIAAAAIQC2gziS/gAAAOEBAAATAAAAAAAAAAAAAAAAAAAAAABbQ29udGVu&#10;dF9UeXBlc10ueG1sUEsBAi0AFAAGAAgAAAAhADj9If/WAAAAlAEAAAsAAAAAAAAAAAAAAAAALwEA&#10;AF9yZWxzLy5yZWxzUEsBAi0AFAAGAAgAAAAhACEekZmgAgAAtQUAAA4AAAAAAAAAAAAAAAAALgIA&#10;AGRycy9lMm9Eb2MueG1sUEsBAi0AFAAGAAgAAAAhALkOjMPgAAAACwEAAA8AAAAAAAAAAAAAAAAA&#10;+gQAAGRycy9kb3ducmV2LnhtbFBLBQYAAAAABAAEAPMAAAAHBgAAAAA=&#10;" fillcolor="white [3201]" strokecolor="white [3212]" strokeweight=".5pt">
                <v:textbox>
                  <w:txbxContent>
                    <w:p w:rsidR="006B3998" w:rsidRDefault="006B3998" w:rsidP="006B3998">
                      <w:r>
                        <w:t xml:space="preserve">Планируемые результаты  по </w:t>
                      </w:r>
                      <w:r>
                        <w:t>географии</w:t>
                      </w:r>
                      <w:r>
                        <w:t xml:space="preserve"> в гимназии сформированы на высоком уровне по 1,</w:t>
                      </w:r>
                      <w:r>
                        <w:t>2,4,5,6,7,12,!3,14,15</w:t>
                      </w:r>
                      <w:r>
                        <w:t xml:space="preserve"> блокам, </w:t>
                      </w:r>
                      <w:r w:rsidR="00BF7841">
                        <w:t>базовый</w:t>
                      </w:r>
                      <w:r>
                        <w:t xml:space="preserve"> уровень</w:t>
                      </w:r>
                      <w:r>
                        <w:t xml:space="preserve"> по блокам </w:t>
                      </w:r>
                      <w:r>
                        <w:t>3,8,9,10,11</w:t>
                      </w:r>
                      <w:r>
                        <w:t xml:space="preserve">. На низком уровне </w:t>
                      </w:r>
                      <w:r>
                        <w:t>– 16, 17К1, 17К2</w:t>
                      </w:r>
                      <w:r>
                        <w:t>.</w:t>
                      </w:r>
                    </w:p>
                    <w:p w:rsidR="006B3998" w:rsidRDefault="006B3998"/>
                  </w:txbxContent>
                </v:textbox>
              </v:shape>
            </w:pict>
          </mc:Fallback>
        </mc:AlternateContent>
      </w:r>
      <w:r w:rsidR="00BE1D02">
        <w:rPr>
          <w:noProof/>
        </w:rPr>
        <w:drawing>
          <wp:inline distT="0" distB="0" distL="0" distR="0" wp14:anchorId="7E871307" wp14:editId="4365B508">
            <wp:extent cx="5058562" cy="2147581"/>
            <wp:effectExtent l="0" t="0" r="27940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4B7A" w:rsidRDefault="009423E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537CAE1D" wp14:editId="68A2823C">
            <wp:extent cx="4353886" cy="2634143"/>
            <wp:effectExtent l="0" t="0" r="2794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419CB">
        <w:rPr>
          <w:b/>
        </w:rPr>
        <w:t xml:space="preserve"> </w:t>
      </w:r>
      <w:r w:rsidR="00C419CB">
        <w:rPr>
          <w:noProof/>
        </w:rPr>
        <w:drawing>
          <wp:inline distT="0" distB="0" distL="0" distR="0" wp14:anchorId="5159FC59" wp14:editId="2924B8C3">
            <wp:extent cx="4437776" cy="2634143"/>
            <wp:effectExtent l="0" t="0" r="203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4B7A" w:rsidRDefault="006A4B7A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9F0E42" w:rsidRDefault="009F0E42" w:rsidP="009F0E42">
      <w:pPr>
        <w:pStyle w:val="ae"/>
        <w:spacing w:before="0" w:beforeAutospacing="0" w:after="0" w:afterAutospacing="0"/>
        <w:jc w:val="both"/>
      </w:pPr>
      <w:r>
        <w:t>УО</w:t>
      </w:r>
      <w:r w:rsidRPr="00622652">
        <w:t xml:space="preserve"> </w:t>
      </w:r>
      <w:r w:rsidR="00C419CB">
        <w:t>и УК ниже</w:t>
      </w:r>
      <w:r>
        <w:t xml:space="preserve"> результатов муниципальны</w:t>
      </w:r>
      <w:r w:rsidR="00C419CB">
        <w:t>х</w:t>
      </w:r>
      <w:r>
        <w:t>, региональны</w:t>
      </w:r>
      <w:r w:rsidR="00C419CB">
        <w:t>х и</w:t>
      </w:r>
      <w:r>
        <w:t xml:space="preserve">, федеральных.. Подтвердили свои годовые отметки </w:t>
      </w:r>
      <w:r w:rsidR="00C419CB">
        <w:t>70</w:t>
      </w:r>
      <w:r>
        <w:t xml:space="preserve">% </w:t>
      </w:r>
      <w:r w:rsidR="00C419CB">
        <w:t xml:space="preserve">учащихся, что говорит об объективности оценивания учащихся учителем. </w:t>
      </w:r>
    </w:p>
    <w:p w:rsidR="006A4B7A" w:rsidRPr="007164A6" w:rsidRDefault="006A4B7A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5F5253" w:rsidRDefault="00FB69D8" w:rsidP="005F5253">
      <w:pPr>
        <w:pStyle w:val="ae"/>
        <w:spacing w:before="0" w:beforeAutospacing="0" w:after="0" w:afterAutospacing="0"/>
        <w:jc w:val="both"/>
      </w:pPr>
      <w:r w:rsidRPr="00FB69D8">
        <w:t>Достижение планируемых результатов</w:t>
      </w:r>
      <w:r w:rsidRPr="005042DA">
        <w:t xml:space="preserve"> </w:t>
      </w:r>
      <w:r>
        <w:t>по истории</w:t>
      </w:r>
      <w:r w:rsidR="00372DDE">
        <w:t>:</w:t>
      </w:r>
    </w:p>
    <w:p w:rsidR="005042DA" w:rsidRPr="00B81A23" w:rsidRDefault="00B81A23" w:rsidP="005042DA">
      <w:pPr>
        <w:rPr>
          <w:b/>
          <w:color w:val="000000"/>
        </w:rPr>
      </w:pPr>
      <w:r w:rsidRPr="00B81A23">
        <w:rPr>
          <w:b/>
        </w:rPr>
        <w:t>Проверяемые элементы содержания/требования к уровню подготовки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</w:t>
      </w:r>
      <w:r w:rsidRPr="00ED3227">
        <w:rPr>
          <w:color w:val="000000"/>
          <w:sz w:val="22"/>
          <w:szCs w:val="22"/>
        </w:rPr>
        <w:t xml:space="preserve"> </w:t>
      </w:r>
      <w:r w:rsidRPr="00EE0BE9">
        <w:rPr>
          <w:color w:val="000000"/>
          <w:sz w:val="22"/>
          <w:szCs w:val="22"/>
        </w:rPr>
        <w:t>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Pr="00ED3227">
        <w:rPr>
          <w:color w:val="000000"/>
          <w:sz w:val="22"/>
          <w:szCs w:val="22"/>
        </w:rPr>
        <w:t xml:space="preserve">. 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2.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</w:r>
      <w:r w:rsidRPr="00ED3227">
        <w:rPr>
          <w:color w:val="000000"/>
          <w:sz w:val="22"/>
          <w:szCs w:val="22"/>
        </w:rPr>
        <w:t xml:space="preserve"> 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3. 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D3227">
        <w:rPr>
          <w:color w:val="000000"/>
          <w:sz w:val="22"/>
          <w:szCs w:val="22"/>
        </w:rPr>
        <w:t xml:space="preserve"> </w:t>
      </w:r>
      <w:r w:rsidRPr="00EE0BE9">
        <w:rPr>
          <w:color w:val="000000"/>
          <w:sz w:val="22"/>
          <w:szCs w:val="22"/>
        </w:rPr>
        <w:t>4.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</w:t>
      </w:r>
      <w:r w:rsidRPr="00ED3227">
        <w:rPr>
          <w:color w:val="000000"/>
          <w:sz w:val="22"/>
          <w:szCs w:val="22"/>
        </w:rPr>
        <w:t xml:space="preserve"> </w:t>
      </w:r>
      <w:r w:rsidRPr="00EE0BE9">
        <w:rPr>
          <w:color w:val="000000"/>
          <w:sz w:val="22"/>
          <w:szCs w:val="22"/>
        </w:rPr>
        <w:t>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 xml:space="preserve"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</w:t>
      </w:r>
      <w:r w:rsidRPr="00EE0BE9">
        <w:rPr>
          <w:color w:val="000000"/>
          <w:sz w:val="22"/>
          <w:szCs w:val="22"/>
        </w:rPr>
        <w:lastRenderedPageBreak/>
        <w:t>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8.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D3227">
        <w:rPr>
          <w:color w:val="000000"/>
          <w:sz w:val="22"/>
          <w:szCs w:val="22"/>
        </w:rPr>
        <w:t xml:space="preserve"> </w:t>
      </w:r>
      <w:r w:rsidRPr="00EE0BE9">
        <w:rPr>
          <w:color w:val="000000"/>
          <w:sz w:val="22"/>
          <w:szCs w:val="22"/>
        </w:rPr>
        <w:t>9.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10K1.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</w:t>
      </w:r>
      <w:r w:rsidRPr="00ED3227">
        <w:rPr>
          <w:color w:val="000000"/>
          <w:sz w:val="22"/>
          <w:szCs w:val="22"/>
        </w:rPr>
        <w:t xml:space="preserve"> </w:t>
      </w:r>
      <w:r w:rsidRPr="00EE0BE9">
        <w:rPr>
          <w:color w:val="000000"/>
          <w:sz w:val="22"/>
          <w:szCs w:val="22"/>
        </w:rPr>
        <w:t>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10K2.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</w:t>
      </w:r>
      <w:r w:rsidRPr="00ED3227">
        <w:rPr>
          <w:color w:val="000000"/>
          <w:sz w:val="22"/>
          <w:szCs w:val="22"/>
        </w:rPr>
        <w:t xml:space="preserve"> </w:t>
      </w:r>
      <w:r w:rsidRPr="00EE0BE9">
        <w:rPr>
          <w:color w:val="000000"/>
          <w:sz w:val="22"/>
          <w:szCs w:val="22"/>
        </w:rPr>
        <w:t>России, ее роль в мировом сообществе.</w:t>
      </w:r>
      <w:r w:rsidRPr="00ED3227">
        <w:rPr>
          <w:color w:val="000000"/>
          <w:sz w:val="22"/>
          <w:szCs w:val="22"/>
        </w:rPr>
        <w:t xml:space="preserve"> </w:t>
      </w:r>
    </w:p>
    <w:p w:rsidR="005042DA" w:rsidRPr="00ED3227" w:rsidRDefault="005042DA" w:rsidP="005042DA">
      <w:pPr>
        <w:rPr>
          <w:color w:val="000000"/>
          <w:sz w:val="22"/>
          <w:szCs w:val="22"/>
        </w:rPr>
      </w:pPr>
      <w:r w:rsidRPr="00EE0BE9">
        <w:rPr>
          <w:color w:val="000000"/>
          <w:sz w:val="22"/>
          <w:szCs w:val="22"/>
        </w:rPr>
        <w:t>11. 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</w:p>
    <w:p w:rsidR="005042DA" w:rsidRPr="00ED3227" w:rsidRDefault="005042DA" w:rsidP="005042DA">
      <w:pPr>
        <w:rPr>
          <w:sz w:val="22"/>
          <w:szCs w:val="22"/>
        </w:rPr>
      </w:pPr>
      <w:r w:rsidRPr="00EE0BE9">
        <w:rPr>
          <w:color w:val="000000"/>
          <w:sz w:val="22"/>
          <w:szCs w:val="22"/>
        </w:rPr>
        <w:t>12.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5042DA" w:rsidRDefault="00DE32C1" w:rsidP="005F5253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5797701</wp:posOffset>
                </wp:positionH>
                <wp:positionV relativeFrom="paragraph">
                  <wp:posOffset>52734</wp:posOffset>
                </wp:positionV>
                <wp:extent cx="3439486" cy="2692866"/>
                <wp:effectExtent l="0" t="0" r="27940" b="127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486" cy="269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E62" w:rsidRDefault="006B7E62">
                            <w:proofErr w:type="gramStart"/>
                            <w:r>
                              <w:t xml:space="preserve">Планируемые результаты </w:t>
                            </w:r>
                            <w:r w:rsidR="00BE1D02">
                              <w:t xml:space="preserve"> по истории </w:t>
                            </w:r>
                            <w:r>
                              <w:t xml:space="preserve">в гимназии сформированы на высоком уровне по 1,3 блокам, </w:t>
                            </w:r>
                            <w:r w:rsidR="00BF7841">
                              <w:t>на базовом</w:t>
                            </w:r>
                            <w:r>
                              <w:t xml:space="preserve"> по блокам 2,3,5,8,12</w:t>
                            </w:r>
                            <w:r w:rsidR="00FA1FC0">
                              <w:t>.</w:t>
                            </w:r>
                            <w:proofErr w:type="gramEnd"/>
                            <w:r w:rsidR="00FA1FC0">
                              <w:t xml:space="preserve"> На низком уровне</w:t>
                            </w:r>
                            <w:r w:rsidR="00DE32C1">
                              <w:t xml:space="preserve"> п</w:t>
                            </w:r>
                            <w:r>
                              <w:t>о блокам 10К2, 11,12.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7" type="#_x0000_t202" style="position:absolute;left:0;text-align:left;margin-left:456.5pt;margin-top:4.15pt;width:270.85pt;height:2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d6ogIAALoFAAAOAAAAZHJzL2Uyb0RvYy54bWysVEtu2zAQ3RfoHQjuG/kX1zEiB66DFAWC&#10;JGhSZE1TpE2U4rAkbcm9TE/RVYGewUfqkJI/SbNJ0Y005LwZzrz5nF/UpSZr4bwCk9PuSYcSYTgU&#10;yixy+uXh6t2IEh+YKZgGI3K6EZ5eTN6+Oa/sWPRgCboQjqAT48eVzekyBDvOMs+XomT+BKwwqJTg&#10;Shbw6BZZ4ViF3kud9TqdYVaBK6wDLrzH28tGSSfJv5SCh1spvQhE5xRjC+nr0ncev9nknI0Xjtml&#10;4m0Y7B+iKJky+Oje1SULjKyc+stVqbgDDzKccCgzkFJxkXLAbLqdZ9ncL5kVKRckx9s9Tf7/ueU3&#10;6ztHVJFTLJRhJZZo+2P7e/tr+5OMIjuV9WME3VuEhfoD1Fjl3b3Hy5h0LV0Z/5gOQT3yvNlzK+pA&#10;OF72B/2zwWhICUddb3jWGw2H0U92MLfOh48CShKFnDosXuKUra99aKA7SHzNg1bFldI6HWLDiJl2&#10;ZM2w1DqkINH5E5Q2pMrpsH/aSY6f6FLLHTzMFy94QH/axOdEaq02rEhRQ0WSwkaLiNHms5BIbWLk&#10;hRgZ58Ls40zoiJKY0WsMW/whqtcYN3mgRXoZTNgbl8qAa1h6Sm3xdUeMbPBYw6O8oxjqeZ16at8p&#10;cyg22EAOmgH0ll8pLPI18+GOOZw47BncIuEWP1IDFglaiZIluO8v3Uc8DgJqKalwgnPqv62YE5To&#10;TwZH5Kw7GMSRT4fB6fseHtyxZn6sMatyBtg5XdxXlicx4oPeidJB+YjLZhpfRRUzHN/OadiJs9Ds&#10;FVxWXEynCYRDblm4NveWR9eR5djCD/Ujc7bt84AjcgO7WWfjZ+3eYKOlgekqgFRpFiLPDast/7gg&#10;0jS1yyxuoONzQh1W7uQPAAAA//8DAFBLAwQUAAYACAAAACEAj733l+AAAAAKAQAADwAAAGRycy9k&#10;b3ducmV2LnhtbEyPQUvDQBSE74L/YXmCN7tps9oYsylBEcEKYuvF22v2mQSzb0N226b/3u1Jj8MM&#10;M98Uq8n24kCj7xxrmM8SEMS1Mx03Gj63zzcZCB+QDfaOScOJPKzKy4sCc+OO/EGHTWhELGGfo4Y2&#10;hCGX0tctWfQzNxBH79uNFkOUYyPNiMdYbnu5SJI7abHjuNDiQI8t1T+bvdXwqr7wKQ1rOgWe3qvq&#10;JRuUf9P6+mqqHkAEmsJfGM74ER3KyLRzezZe9Bru52n8EjRkKYizr27VEsROg0oXCmRZyP8Xyl8A&#10;AAD//wMAUEsBAi0AFAAGAAgAAAAhALaDOJL+AAAA4QEAABMAAAAAAAAAAAAAAAAAAAAAAFtDb250&#10;ZW50X1R5cGVzXS54bWxQSwECLQAUAAYACAAAACEAOP0h/9YAAACUAQAACwAAAAAAAAAAAAAAAAAv&#10;AQAAX3JlbHMvLnJlbHNQSwECLQAUAAYACAAAACEA4HQneqICAAC6BQAADgAAAAAAAAAAAAAAAAAu&#10;AgAAZHJzL2Uyb0RvYy54bWxQSwECLQAUAAYACAAAACEAj733l+AAAAAKAQAADwAAAAAAAAAAAAAA&#10;AAD8BAAAZHJzL2Rvd25yZXYueG1sUEsFBgAAAAAEAAQA8wAAAAkGAAAAAA==&#10;" fillcolor="white [3201]" strokecolor="white [3212]" strokeweight=".5pt">
                <v:textbox>
                  <w:txbxContent>
                    <w:p w:rsidR="006B7E62" w:rsidRDefault="006B7E62">
                      <w:proofErr w:type="gramStart"/>
                      <w:r>
                        <w:t xml:space="preserve">Планируемые результаты </w:t>
                      </w:r>
                      <w:r w:rsidR="00BE1D02">
                        <w:t xml:space="preserve"> по истории </w:t>
                      </w:r>
                      <w:r>
                        <w:t xml:space="preserve">в гимназии сформированы на высоком уровне по 1,3 блокам, </w:t>
                      </w:r>
                      <w:r w:rsidR="00BF7841">
                        <w:t>на базовом</w:t>
                      </w:r>
                      <w:r>
                        <w:t xml:space="preserve"> по блокам 2,3,5,8,12</w:t>
                      </w:r>
                      <w:r w:rsidR="00FA1FC0">
                        <w:t>.</w:t>
                      </w:r>
                      <w:proofErr w:type="gramEnd"/>
                      <w:r w:rsidR="00FA1FC0">
                        <w:t xml:space="preserve"> На низком уровне</w:t>
                      </w:r>
                      <w:r w:rsidR="00DE32C1">
                        <w:t xml:space="preserve"> п</w:t>
                      </w:r>
                      <w:r>
                        <w:t>о блокам 10К2, 11,12.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3D17A8" wp14:editId="031F0AD1">
            <wp:extent cx="5310231" cy="2743200"/>
            <wp:effectExtent l="0" t="0" r="241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</w:t>
      </w:r>
    </w:p>
    <w:p w:rsidR="005042DA" w:rsidRPr="00FB69D8" w:rsidRDefault="005042DA" w:rsidP="005F5253">
      <w:pPr>
        <w:pStyle w:val="ae"/>
        <w:spacing w:before="0" w:beforeAutospacing="0" w:after="0" w:afterAutospacing="0"/>
        <w:jc w:val="both"/>
      </w:pPr>
    </w:p>
    <w:p w:rsidR="00F2776B" w:rsidRDefault="00F2776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7A0CEB" w:rsidRDefault="007A0CE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783ED4" w:rsidRDefault="00630859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 wp14:anchorId="1D0AC0F2" wp14:editId="418EBD29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63232" w:rsidRPr="00263232">
        <w:rPr>
          <w:noProof/>
        </w:rPr>
        <w:t xml:space="preserve"> </w:t>
      </w:r>
      <w:r w:rsidR="00263232">
        <w:rPr>
          <w:noProof/>
        </w:rPr>
        <w:drawing>
          <wp:inline distT="0" distB="0" distL="0" distR="0" wp14:anchorId="352A490F" wp14:editId="1ADB0920">
            <wp:extent cx="4437776" cy="2734811"/>
            <wp:effectExtent l="0" t="0" r="2032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0CEB" w:rsidRDefault="007A0CE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9F42CE" w:rsidRDefault="009F42CE" w:rsidP="009F42CE">
      <w:pPr>
        <w:pStyle w:val="ae"/>
        <w:spacing w:before="0" w:beforeAutospacing="0" w:after="0" w:afterAutospacing="0"/>
        <w:jc w:val="both"/>
        <w:rPr>
          <w:b/>
        </w:rPr>
      </w:pPr>
    </w:p>
    <w:p w:rsidR="009F42CE" w:rsidRDefault="009F42CE" w:rsidP="009F42CE">
      <w:pPr>
        <w:pStyle w:val="ae"/>
        <w:spacing w:before="0" w:beforeAutospacing="0" w:after="0" w:afterAutospacing="0"/>
        <w:jc w:val="both"/>
      </w:pPr>
      <w:r>
        <w:t>УО</w:t>
      </w:r>
      <w:r w:rsidRPr="00622652">
        <w:t xml:space="preserve"> </w:t>
      </w:r>
      <w:r w:rsidR="00630859">
        <w:t>100%</w:t>
      </w:r>
      <w:r>
        <w:t xml:space="preserve">. УК </w:t>
      </w:r>
      <w:r w:rsidR="00316786">
        <w:t xml:space="preserve">сравним </w:t>
      </w:r>
      <w:proofErr w:type="gramStart"/>
      <w:r w:rsidR="00316786">
        <w:t>с</w:t>
      </w:r>
      <w:proofErr w:type="gramEnd"/>
      <w:r w:rsidR="00316786">
        <w:t xml:space="preserve"> муниципальными</w:t>
      </w:r>
      <w:r w:rsidR="00630859">
        <w:t xml:space="preserve"> и федеральными, но ниже </w:t>
      </w:r>
      <w:r w:rsidR="00316786">
        <w:t xml:space="preserve"> региональных</w:t>
      </w:r>
      <w:r>
        <w:t xml:space="preserve">. Подтвердили свои отметки </w:t>
      </w:r>
      <w:r w:rsidR="00263232">
        <w:t>менее 50%, при этом понизили свои результаты 45</w:t>
      </w:r>
      <w:r w:rsidR="00316786">
        <w:t>%</w:t>
      </w:r>
      <w:r w:rsidR="00263232">
        <w:t>, что свидетельствует о необъективности учителем</w:t>
      </w:r>
      <w:r w:rsidR="00263232" w:rsidRPr="00263232">
        <w:t xml:space="preserve"> </w:t>
      </w:r>
      <w:r w:rsidR="00263232">
        <w:t xml:space="preserve">при оценивании </w:t>
      </w:r>
      <w:proofErr w:type="gramStart"/>
      <w:r w:rsidR="00263232">
        <w:t>обучающихся</w:t>
      </w:r>
      <w:proofErr w:type="gramEnd"/>
      <w:r w:rsidR="00263232">
        <w:t>.</w:t>
      </w:r>
    </w:p>
    <w:p w:rsidR="00B46AD3" w:rsidRDefault="00B46AD3" w:rsidP="00B46AD3">
      <w:pPr>
        <w:pStyle w:val="ae"/>
        <w:spacing w:before="0" w:beforeAutospacing="0" w:after="0" w:afterAutospacing="0"/>
        <w:jc w:val="both"/>
      </w:pPr>
      <w:r w:rsidRPr="00FB69D8">
        <w:t>Достижение планируемых результатов</w:t>
      </w:r>
      <w:r w:rsidRPr="005042DA">
        <w:t xml:space="preserve"> </w:t>
      </w:r>
      <w:r>
        <w:t>по физике:</w:t>
      </w:r>
    </w:p>
    <w:p w:rsidR="00B46AD3" w:rsidRPr="00B81A23" w:rsidRDefault="00B46AD3" w:rsidP="00B46AD3">
      <w:pPr>
        <w:rPr>
          <w:b/>
          <w:color w:val="000000"/>
        </w:rPr>
      </w:pPr>
      <w:r w:rsidRPr="00B81A23">
        <w:rPr>
          <w:b/>
        </w:rPr>
        <w:lastRenderedPageBreak/>
        <w:t>Проверяемые элементы содержания/требования к уровню подготовки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4474"/>
      </w:tblGrid>
      <w:tr w:rsidR="00B46AD3" w:rsidRPr="00B46AD3" w:rsidTr="00B46AD3">
        <w:trPr>
          <w:trHeight w:val="288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1. Знать/понимать смысл физических понятий.</w:t>
            </w:r>
          </w:p>
        </w:tc>
      </w:tr>
      <w:tr w:rsidR="00B46AD3" w:rsidRPr="00B46AD3" w:rsidTr="00B46AD3">
        <w:trPr>
          <w:trHeight w:val="288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2. Знать/понимать смысл физических понятий.</w:t>
            </w:r>
          </w:p>
        </w:tc>
      </w:tr>
      <w:tr w:rsidR="00B46AD3" w:rsidRPr="00B46AD3" w:rsidTr="00B46AD3">
        <w:trPr>
          <w:trHeight w:val="275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3. Уметь описывать и объяснять физические явления и свойства тел.</w:t>
            </w:r>
          </w:p>
        </w:tc>
      </w:tr>
      <w:tr w:rsidR="00B46AD3" w:rsidRPr="00B46AD3" w:rsidTr="00B46AD3">
        <w:trPr>
          <w:trHeight w:val="279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4. Уметь описывать и объяснять физические явления и свойства тел.</w:t>
            </w:r>
          </w:p>
        </w:tc>
      </w:tr>
      <w:tr w:rsidR="00B46AD3" w:rsidRPr="00B46AD3" w:rsidTr="00B46AD3">
        <w:trPr>
          <w:trHeight w:val="297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5. Уметь описывать и объяснять физические явления и свойства тел.</w:t>
            </w:r>
          </w:p>
        </w:tc>
      </w:tr>
      <w:tr w:rsidR="00B46AD3" w:rsidRPr="00B46AD3" w:rsidTr="00B46AD3">
        <w:trPr>
          <w:trHeight w:val="287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6. Уметь описывать и объяснять физические явления и свойства тел.</w:t>
            </w:r>
          </w:p>
        </w:tc>
      </w:tr>
      <w:tr w:rsidR="00B46AD3" w:rsidRPr="00B46AD3" w:rsidTr="00B46AD3">
        <w:trPr>
          <w:trHeight w:val="277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7. Знать/понимать смысл физических величин и законов.</w:t>
            </w:r>
          </w:p>
        </w:tc>
      </w:tr>
      <w:tr w:rsidR="00B46AD3" w:rsidRPr="00B46AD3" w:rsidTr="00B46AD3">
        <w:trPr>
          <w:trHeight w:val="281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8. Знать/понимать смысл физических величин и законов.</w:t>
            </w:r>
          </w:p>
        </w:tc>
      </w:tr>
      <w:tr w:rsidR="00B46AD3" w:rsidRPr="00B46AD3" w:rsidTr="00B46AD3">
        <w:trPr>
          <w:trHeight w:val="285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9. Знать/понимать смысл физических величин и законов.</w:t>
            </w:r>
          </w:p>
        </w:tc>
      </w:tr>
      <w:tr w:rsidR="00B46AD3" w:rsidRPr="00B46AD3" w:rsidTr="00B46AD3">
        <w:trPr>
          <w:trHeight w:val="275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10. Уметь отличать гипотезы от научных теорий, делать выводы на основе экспериментальных данных.</w:t>
            </w:r>
          </w:p>
        </w:tc>
      </w:tr>
      <w:tr w:rsidR="00B46AD3" w:rsidRPr="00B46AD3" w:rsidTr="00B46AD3">
        <w:trPr>
          <w:trHeight w:val="293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11. Уметь отличать гипотезы от научных теорий, делать выводы на основе экспериментальных данных.</w:t>
            </w:r>
          </w:p>
        </w:tc>
      </w:tr>
      <w:tr w:rsidR="00B46AD3" w:rsidRPr="00B46AD3" w:rsidTr="00B46AD3">
        <w:trPr>
          <w:trHeight w:val="283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12. Уметь проводить опыты по исследованию изученных явлений и процессов.</w:t>
            </w:r>
          </w:p>
        </w:tc>
      </w:tr>
      <w:tr w:rsidR="00B46AD3" w:rsidRPr="00B46AD3" w:rsidTr="00B46AD3">
        <w:trPr>
          <w:trHeight w:val="287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13. 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</w:tr>
      <w:tr w:rsidR="00B46AD3" w:rsidRPr="00B46AD3" w:rsidTr="00B46AD3">
        <w:trPr>
          <w:trHeight w:val="277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14. 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</w:tr>
      <w:tr w:rsidR="00B46AD3" w:rsidRPr="00B46AD3" w:rsidTr="00B46AD3">
        <w:trPr>
          <w:trHeight w:val="848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15. 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</w:tr>
      <w:tr w:rsidR="00B46AD3" w:rsidRPr="00B46AD3" w:rsidTr="00B46AD3">
        <w:trPr>
          <w:trHeight w:val="435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16. 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</w:tr>
      <w:tr w:rsidR="00B46AD3" w:rsidRPr="00B46AD3" w:rsidTr="00B46AD3">
        <w:trPr>
          <w:trHeight w:val="499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17. 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</w:tr>
      <w:tr w:rsidR="00B46AD3" w:rsidRPr="00B46AD3" w:rsidTr="00B46AD3">
        <w:trPr>
          <w:trHeight w:val="690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AD3" w:rsidRPr="00B46AD3" w:rsidRDefault="00B46AD3" w:rsidP="00B46AD3">
            <w:pPr>
              <w:rPr>
                <w:color w:val="000000"/>
                <w:sz w:val="22"/>
                <w:szCs w:val="22"/>
              </w:rPr>
            </w:pPr>
            <w:r w:rsidRPr="00B46AD3">
              <w:rPr>
                <w:color w:val="000000"/>
                <w:sz w:val="22"/>
                <w:szCs w:val="22"/>
              </w:rPr>
              <w:t>18. 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</w:tr>
    </w:tbl>
    <w:p w:rsidR="007A0CEB" w:rsidRDefault="007A0CE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D742C6" w:rsidRDefault="00265B38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4917312</wp:posOffset>
                </wp:positionH>
                <wp:positionV relativeFrom="paragraph">
                  <wp:posOffset>577</wp:posOffset>
                </wp:positionV>
                <wp:extent cx="4597167" cy="2332139"/>
                <wp:effectExtent l="0" t="0" r="13335" b="1143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167" cy="233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38" w:rsidRDefault="00265B38" w:rsidP="00265B38">
                            <w:r>
                              <w:t>Планируемые результаты  по физике в гимназии сформированы на высоком уровне по 16  блокам 1,2,4,5,6,13 , на базовом уровне по 10,11,17. На низком уровне по блокам 6,9,12,14,18.</w:t>
                            </w:r>
                          </w:p>
                          <w:p w:rsidR="00265B38" w:rsidRDefault="00265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8" type="#_x0000_t202" style="position:absolute;left:0;text-align:left;margin-left:387.2pt;margin-top:.05pt;width:362pt;height:18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SCowIAALwFAAAOAAAAZHJzL2Uyb0RvYy54bWysVEtu2zAQ3RfoHQjuG/mbNEbkwE2QokCQ&#10;BE2KrGmKtIlSHJakLbmX6Sm6KtAz+EgdUpLtpNmk6EYact4MZ958zs7rUpO1cF6ByWn/qEeJMBwK&#10;ZRY5/fJw9e49JT4wUzANRuR0Izw9n759c1bZiRjAEnQhHEEnxk8qm9NlCHaSZZ4vRcn8EVhhUCnB&#10;lSzg0S2ywrEKvZc6G/R6x1kFrrAOuPAeby8bJZ0m/1IKHm6l9CIQnVOMLaSvS995/GbTMzZZOGaX&#10;irdhsH+IomTK4KM7V5csMLJy6i9XpeIOPMhwxKHMQErFRcoBs+n3nmVzv2RWpFyQHG93NPn/55bf&#10;rO8cUQXWbkyJYSXWaPtj+3v7a/uT4BXyU1k/Qdi9RWCoP0CN2O7e42VMu5aujH9MiKAemd7s2BV1&#10;IBwvR+PTk/7xCSUcdYPhcNAfnkY/2d7cOh8+CihJFHLqsHyJVba+9qGBdpD4mgetiiuldTrElhEX&#10;2pE1w2LrkIJE509Q2pAqp8fDcS85fqJLTbf3MF+84AH9aROfE6m52rAiRQ0VSQobLSJGm89CIrmJ&#10;kRdiZJwLs4szoSNKYkavMWzx+6heY9zkgRbpZTBhZ1wqA65h6Sm1xdeOGNngsYYHeUcx1PM6ddWg&#10;65Q5FBtsIAfNCHrLrxQW+Zr5cMcczhz2DO6RcIsfqQGLBK1EyRLc95fuIx5HAbWUVDjDOfXfVswJ&#10;SvQng0Ny2h+N4tCnw2h8MsCDO9TMDzVmVV4Adk4fN5blSYz4oDtROigfcd3M4quoYobj2zkNnXgR&#10;ms2C64qL2SyBcMwtC9fm3vLoOrIcW/ihfmTOtn0ecERuoJt2NnnW7g02WhqYrQJIlWYh8tyw2vKP&#10;KyJNU7vO4g46PCfUfulO/wAAAP//AwBQSwMEFAAGAAgAAAAhALmAUfjdAAAACQEAAA8AAABkcnMv&#10;ZG93bnJldi54bWxMj0FLw0AQhe+C/2EZwZvdaJcmjdmUoIiggli99DbNjkkwOxuy2zb9925Oenx8&#10;jzffFJvJ9uJIo+8ca7hdJCCIa2c6bjR8fT7dZCB8QDbYOyYNZ/KwKS8vCsyNO/EHHbehEXGEfY4a&#10;2hCGXEpft2TRL9xAHNm3Gy2GGMdGmhFPcdz28i5JVtJix/FCiwM9tFT/bA9Ww4va4eMyvNI58PRe&#10;Vc/ZoPyb1tdXU3UPItAU/sow60d1KKPT3h3YeNFrSFOlYnUGYsZqncW817BcpQpkWcj/H5S/AAAA&#10;//8DAFBLAQItABQABgAIAAAAIQC2gziS/gAAAOEBAAATAAAAAAAAAAAAAAAAAAAAAABbQ29udGVu&#10;dF9UeXBlc10ueG1sUEsBAi0AFAAGAAgAAAAhADj9If/WAAAAlAEAAAsAAAAAAAAAAAAAAAAALwEA&#10;AF9yZWxzLy5yZWxzUEsBAi0AFAAGAAgAAAAhAFQkdIKjAgAAvAUAAA4AAAAAAAAAAAAAAAAALgIA&#10;AGRycy9lMm9Eb2MueG1sUEsBAi0AFAAGAAgAAAAhALmAUfjdAAAACQEAAA8AAAAAAAAAAAAAAAAA&#10;/QQAAGRycy9kb3ducmV2LnhtbFBLBQYAAAAABAAEAPMAAAAHBgAAAAA=&#10;" fillcolor="white [3201]" strokecolor="white [3212]" strokeweight=".5pt">
                <v:textbox>
                  <w:txbxContent>
                    <w:p w:rsidR="00265B38" w:rsidRDefault="00265B38" w:rsidP="00265B38">
                      <w:r>
                        <w:t xml:space="preserve">Планируемые результаты  по </w:t>
                      </w:r>
                      <w:r>
                        <w:t>физике</w:t>
                      </w:r>
                      <w:r>
                        <w:t xml:space="preserve"> в гимназии сформированы на высоком уровне по 16  блокам</w:t>
                      </w:r>
                      <w:r>
                        <w:t xml:space="preserve"> 1,2,4,5,6,13 </w:t>
                      </w:r>
                      <w:r>
                        <w:t xml:space="preserve">, </w:t>
                      </w:r>
                      <w:r>
                        <w:t>на базовом уровне по 10,11,17</w:t>
                      </w:r>
                      <w:r>
                        <w:t xml:space="preserve">. На низком уровне по блокам </w:t>
                      </w:r>
                      <w:r>
                        <w:t>6,9,12,14,18.</w:t>
                      </w:r>
                    </w:p>
                    <w:p w:rsidR="00265B38" w:rsidRDefault="00265B3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14BFCA" wp14:editId="4D13FCF9">
            <wp:extent cx="4697835" cy="2332139"/>
            <wp:effectExtent l="0" t="0" r="2667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6AD3" w:rsidRDefault="00B46AD3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B46AD3" w:rsidRDefault="00B46AD3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F13F00" w:rsidRPr="00444997" w:rsidRDefault="00F13F00" w:rsidP="00F13F00">
      <w:pPr>
        <w:pStyle w:val="ae"/>
        <w:spacing w:before="0" w:beforeAutospacing="0" w:after="0" w:afterAutospacing="0"/>
        <w:jc w:val="both"/>
        <w:rPr>
          <w:b/>
        </w:rPr>
      </w:pPr>
      <w:r w:rsidRPr="00444997">
        <w:rPr>
          <w:b/>
        </w:rPr>
        <w:t>Выводы:</w:t>
      </w:r>
    </w:p>
    <w:p w:rsidR="004878A7" w:rsidRPr="00D73FF5" w:rsidRDefault="004878A7" w:rsidP="004878A7">
      <w:pPr>
        <w:jc w:val="center"/>
        <w:rPr>
          <w:color w:val="000000"/>
        </w:rPr>
      </w:pPr>
      <w:r w:rsidRPr="00D73FF5">
        <w:rPr>
          <w:b/>
          <w:bCs/>
          <w:color w:val="000000"/>
        </w:rPr>
        <w:t>Общие выводы по результатам ВПР-</w:t>
      </w:r>
      <w:r w:rsidR="00985DA8">
        <w:rPr>
          <w:b/>
          <w:bCs/>
          <w:color w:val="000000"/>
        </w:rPr>
        <w:t>2024</w:t>
      </w:r>
    </w:p>
    <w:p w:rsidR="004878A7" w:rsidRDefault="001517C1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</w:t>
      </w:r>
      <w:r w:rsidR="004878A7" w:rsidRPr="00D73FF5">
        <w:rPr>
          <w:color w:val="000000"/>
        </w:rPr>
        <w:t xml:space="preserve">роизошло понижение оценки по сравнению с отметкой преподавателя по </w:t>
      </w:r>
      <w:r w:rsidR="00346381">
        <w:rPr>
          <w:color w:val="000000"/>
        </w:rPr>
        <w:t>истории</w:t>
      </w:r>
      <w:r w:rsidR="004A29D8">
        <w:rPr>
          <w:color w:val="000000"/>
        </w:rPr>
        <w:t>:</w:t>
      </w:r>
      <w:r w:rsidR="00346381">
        <w:rPr>
          <w:color w:val="000000"/>
        </w:rPr>
        <w:t xml:space="preserve"> </w:t>
      </w:r>
      <w:r w:rsidR="00783ED4">
        <w:rPr>
          <w:color w:val="000000"/>
        </w:rPr>
        <w:t>4</w:t>
      </w:r>
      <w:r w:rsidR="004A29D8">
        <w:rPr>
          <w:color w:val="000000"/>
        </w:rPr>
        <w:t>5</w:t>
      </w:r>
      <w:r w:rsidR="00783ED4">
        <w:rPr>
          <w:color w:val="000000"/>
        </w:rPr>
        <w:t>,</w:t>
      </w:r>
      <w:r w:rsidR="004A29D8">
        <w:rPr>
          <w:color w:val="000000"/>
        </w:rPr>
        <w:t>5</w:t>
      </w:r>
      <w:r w:rsidR="00783ED4">
        <w:rPr>
          <w:color w:val="000000"/>
        </w:rPr>
        <w:t>% понизили свои результаты</w:t>
      </w:r>
      <w:r w:rsidR="004A29D8">
        <w:rPr>
          <w:color w:val="000000"/>
        </w:rPr>
        <w:t>.</w:t>
      </w:r>
    </w:p>
    <w:p w:rsidR="009F7316" w:rsidRDefault="004A29D8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Более 60% учащихся п</w:t>
      </w:r>
      <w:r w:rsidR="009F7316">
        <w:rPr>
          <w:color w:val="000000"/>
        </w:rPr>
        <w:t xml:space="preserve">одтвердили свои результаты и показали высокие результаты </w:t>
      </w:r>
      <w:r w:rsidR="00783ED4">
        <w:rPr>
          <w:color w:val="000000"/>
        </w:rPr>
        <w:t xml:space="preserve">по </w:t>
      </w:r>
      <w:r>
        <w:rPr>
          <w:color w:val="000000"/>
        </w:rPr>
        <w:t>географии</w:t>
      </w:r>
      <w:r w:rsidR="00783ED4">
        <w:rPr>
          <w:color w:val="000000"/>
        </w:rPr>
        <w:t>.</w:t>
      </w:r>
    </w:p>
    <w:p w:rsidR="004A29D8" w:rsidRDefault="004A29D8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 УК  60% по физике 70% учащихся подтвердили свои результаты, что свидетельствует об объективности оценочной деятельности учителя.</w:t>
      </w:r>
    </w:p>
    <w:p w:rsidR="004878A7" w:rsidRPr="00D73FF5" w:rsidRDefault="004878A7" w:rsidP="004878A7">
      <w:pPr>
        <w:jc w:val="center"/>
        <w:rPr>
          <w:color w:val="000000"/>
        </w:rPr>
      </w:pPr>
      <w:r w:rsidRPr="00D73FF5">
        <w:rPr>
          <w:b/>
          <w:bCs/>
          <w:color w:val="000000"/>
        </w:rPr>
        <w:t>Рекомендации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1. Обсудить результаты ВПР-202</w:t>
      </w:r>
      <w:r w:rsidR="004A29D8">
        <w:rPr>
          <w:color w:val="000000"/>
        </w:rPr>
        <w:t>4</w:t>
      </w:r>
      <w:r>
        <w:rPr>
          <w:color w:val="000000"/>
        </w:rPr>
        <w:t> </w:t>
      </w:r>
      <w:r w:rsidRPr="00D73FF5">
        <w:rPr>
          <w:color w:val="000000"/>
        </w:rPr>
        <w:t xml:space="preserve">на педагогическом совете от </w:t>
      </w:r>
      <w:r w:rsidR="00E95A99">
        <w:rPr>
          <w:color w:val="000000"/>
        </w:rPr>
        <w:t>22</w:t>
      </w:r>
      <w:r w:rsidRPr="00D73FF5">
        <w:rPr>
          <w:color w:val="000000"/>
        </w:rPr>
        <w:t>.0</w:t>
      </w:r>
      <w:r w:rsidR="00E95A99">
        <w:rPr>
          <w:color w:val="000000"/>
        </w:rPr>
        <w:t>5</w:t>
      </w:r>
      <w:r w:rsidRPr="00D73FF5">
        <w:rPr>
          <w:color w:val="000000"/>
        </w:rPr>
        <w:t>.202</w:t>
      </w:r>
      <w:r w:rsidR="004A29D8">
        <w:rPr>
          <w:color w:val="000000"/>
        </w:rPr>
        <w:t>4</w:t>
      </w:r>
      <w:r>
        <w:rPr>
          <w:color w:val="000000"/>
        </w:rPr>
        <w:t> </w:t>
      </w:r>
      <w:r w:rsidRPr="00D73FF5">
        <w:rPr>
          <w:color w:val="000000"/>
        </w:rPr>
        <w:t>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2.</w:t>
      </w:r>
      <w:r>
        <w:rPr>
          <w:color w:val="000000"/>
        </w:rPr>
        <w:t> </w:t>
      </w:r>
      <w:r w:rsidRPr="00D73FF5">
        <w:rPr>
          <w:color w:val="000000"/>
        </w:rPr>
        <w:t>Руководителям ШМО: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 xml:space="preserve">2.1. Провести содержательный анализ результатов ВПР и составить подробный отчет в срок до </w:t>
      </w:r>
      <w:r w:rsidR="00E95A99">
        <w:rPr>
          <w:color w:val="000000"/>
        </w:rPr>
        <w:t>28</w:t>
      </w:r>
      <w:r w:rsidRPr="00D73FF5">
        <w:rPr>
          <w:color w:val="000000"/>
        </w:rPr>
        <w:t>.06.202</w:t>
      </w:r>
      <w:r w:rsidR="00E95A99">
        <w:rPr>
          <w:color w:val="000000"/>
        </w:rPr>
        <w:t>4</w:t>
      </w:r>
      <w:r w:rsidRPr="00D73FF5">
        <w:rPr>
          <w:color w:val="000000"/>
        </w:rPr>
        <w:t>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2.2. Выявить</w:t>
      </w:r>
      <w:r>
        <w:rPr>
          <w:color w:val="000000"/>
        </w:rPr>
        <w:t> </w:t>
      </w:r>
      <w:r w:rsidRPr="00D73FF5">
        <w:rPr>
          <w:color w:val="000000"/>
        </w:rPr>
        <w:t>не освоенные учениками контролируемые элементы содержания (КЭС)</w:t>
      </w:r>
      <w:r>
        <w:rPr>
          <w:color w:val="000000"/>
        </w:rPr>
        <w:t> </w:t>
      </w:r>
      <w:r w:rsidRPr="00D73FF5">
        <w:rPr>
          <w:color w:val="000000"/>
        </w:rPr>
        <w:t>для отдельных классов и отдельных обучающихся по предметам.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2.3. Разработать методические рекомендации для следующего учебного года, чтобы устранить</w:t>
      </w:r>
      <w:r>
        <w:rPr>
          <w:color w:val="000000"/>
        </w:rPr>
        <w:t> </w:t>
      </w:r>
      <w:r w:rsidRPr="00D73FF5">
        <w:rPr>
          <w:color w:val="000000"/>
        </w:rPr>
        <w:t>выявленные пробелы в знаниях для учителей-предметников в срок до 2</w:t>
      </w:r>
      <w:r w:rsidR="00E95A99">
        <w:rPr>
          <w:color w:val="000000"/>
        </w:rPr>
        <w:t>8</w:t>
      </w:r>
      <w:r w:rsidRPr="00D73FF5">
        <w:rPr>
          <w:color w:val="000000"/>
        </w:rPr>
        <w:t>.06.202</w:t>
      </w:r>
      <w:r w:rsidR="00E95A99">
        <w:rPr>
          <w:color w:val="000000"/>
        </w:rPr>
        <w:t>4</w:t>
      </w:r>
      <w:r w:rsidRPr="00D73FF5">
        <w:rPr>
          <w:color w:val="000000"/>
        </w:rPr>
        <w:t>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3. Учителям-предметникам:</w:t>
      </w:r>
    </w:p>
    <w:p w:rsidR="004878A7" w:rsidRPr="00D73FF5" w:rsidRDefault="00E95A99" w:rsidP="004878A7">
      <w:pPr>
        <w:rPr>
          <w:color w:val="000000"/>
        </w:rPr>
      </w:pPr>
      <w:r>
        <w:rPr>
          <w:color w:val="000000"/>
        </w:rPr>
        <w:t>3</w:t>
      </w:r>
      <w:r w:rsidR="004878A7" w:rsidRPr="00D73FF5">
        <w:rPr>
          <w:color w:val="000000"/>
        </w:rPr>
        <w:t xml:space="preserve">.1. </w:t>
      </w:r>
      <w:r>
        <w:rPr>
          <w:color w:val="000000"/>
        </w:rPr>
        <w:t>Ознакомиться с анализом ВПР</w:t>
      </w:r>
      <w:r w:rsidR="004878A7" w:rsidRPr="00D73FF5">
        <w:rPr>
          <w:color w:val="000000"/>
        </w:rPr>
        <w:t xml:space="preserve"> по </w:t>
      </w:r>
      <w:r>
        <w:rPr>
          <w:color w:val="000000"/>
        </w:rPr>
        <w:t xml:space="preserve">их </w:t>
      </w:r>
      <w:r w:rsidR="004878A7" w:rsidRPr="00D73FF5">
        <w:rPr>
          <w:color w:val="000000"/>
        </w:rPr>
        <w:t>предмету.</w:t>
      </w:r>
    </w:p>
    <w:p w:rsidR="004878A7" w:rsidRPr="00D73FF5" w:rsidRDefault="00E95A99" w:rsidP="004878A7">
      <w:pPr>
        <w:rPr>
          <w:color w:val="000000"/>
        </w:rPr>
      </w:pPr>
      <w:r>
        <w:rPr>
          <w:color w:val="000000"/>
        </w:rPr>
        <w:t>3</w:t>
      </w:r>
      <w:r w:rsidR="004878A7" w:rsidRPr="00D73FF5">
        <w:rPr>
          <w:color w:val="000000"/>
        </w:rPr>
        <w:t>.2. Использовать результаты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ВПР для коррекции знаний учащихся по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предметам, а также для совершенствования методики преподавания</w:t>
      </w:r>
      <w:r>
        <w:rPr>
          <w:color w:val="000000"/>
        </w:rPr>
        <w:t>,</w:t>
      </w:r>
      <w:r w:rsidR="004878A7" w:rsidRPr="00D73FF5">
        <w:rPr>
          <w:color w:val="000000"/>
        </w:rPr>
        <w:t xml:space="preserve">  а также для создания индивидуальных образовательных маршрутов обучающихся.</w:t>
      </w:r>
    </w:p>
    <w:p w:rsidR="004878A7" w:rsidRPr="00D73FF5" w:rsidRDefault="00E95A99" w:rsidP="004878A7">
      <w:pPr>
        <w:rPr>
          <w:color w:val="000000"/>
        </w:rPr>
      </w:pPr>
      <w:r>
        <w:rPr>
          <w:color w:val="000000"/>
        </w:rPr>
        <w:t>3</w:t>
      </w:r>
      <w:r w:rsidR="004878A7" w:rsidRPr="00D73FF5">
        <w:rPr>
          <w:color w:val="000000"/>
        </w:rPr>
        <w:t>.3. Скорректировать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рабочие программы по предмету на 202</w:t>
      </w:r>
      <w:r>
        <w:rPr>
          <w:color w:val="000000"/>
        </w:rPr>
        <w:t>4</w:t>
      </w:r>
      <w:r w:rsidR="004878A7" w:rsidRPr="00D73FF5">
        <w:rPr>
          <w:color w:val="000000"/>
        </w:rPr>
        <w:t>/2</w:t>
      </w:r>
      <w:r>
        <w:rPr>
          <w:color w:val="000000"/>
        </w:rPr>
        <w:t>5</w:t>
      </w:r>
      <w:r w:rsidR="004878A7" w:rsidRPr="00D73FF5">
        <w:rPr>
          <w:color w:val="000000"/>
        </w:rPr>
        <w:t>учебный год с учетом анализа результатов ВПР и выявленных проблемных тем; внести в рабочие программы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4878A7" w:rsidRPr="00D73FF5" w:rsidRDefault="00E95A99" w:rsidP="004878A7">
      <w:pPr>
        <w:rPr>
          <w:color w:val="000000"/>
        </w:rPr>
      </w:pPr>
      <w:r>
        <w:rPr>
          <w:color w:val="000000"/>
        </w:rPr>
        <w:t>3</w:t>
      </w:r>
      <w:r w:rsidR="004878A7" w:rsidRPr="00D73FF5">
        <w:rPr>
          <w:color w:val="000000"/>
        </w:rPr>
        <w:t>.4. Внедрить эффективные педагогические практики в процесс обучения.</w:t>
      </w:r>
    </w:p>
    <w:p w:rsidR="004878A7" w:rsidRDefault="00E95A99" w:rsidP="004878A7">
      <w:pPr>
        <w:rPr>
          <w:color w:val="000000"/>
        </w:rPr>
      </w:pPr>
      <w:r>
        <w:rPr>
          <w:color w:val="000000"/>
        </w:rPr>
        <w:t>3</w:t>
      </w:r>
      <w:r w:rsidR="004878A7">
        <w:rPr>
          <w:color w:val="000000"/>
        </w:rPr>
        <w:t>.5. При подготовке учащихся к написанию ВПР-202</w:t>
      </w:r>
      <w:r>
        <w:rPr>
          <w:color w:val="000000"/>
        </w:rPr>
        <w:t xml:space="preserve">5 </w:t>
      </w:r>
      <w:r w:rsidR="004878A7">
        <w:rPr>
          <w:color w:val="000000"/>
        </w:rPr>
        <w:t>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4878A7" w:rsidRPr="00D73FF5" w:rsidRDefault="00E95A99" w:rsidP="004878A7">
      <w:pPr>
        <w:rPr>
          <w:color w:val="000000"/>
        </w:rPr>
      </w:pPr>
      <w:r>
        <w:rPr>
          <w:color w:val="000000"/>
        </w:rPr>
        <w:t>3</w:t>
      </w:r>
      <w:r w:rsidR="004878A7" w:rsidRPr="00D73FF5">
        <w:rPr>
          <w:color w:val="000000"/>
        </w:rPr>
        <w:t xml:space="preserve">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4878A7" w:rsidRPr="00D73FF5">
        <w:rPr>
          <w:color w:val="000000"/>
        </w:rPr>
        <w:t>сформированности</w:t>
      </w:r>
      <w:proofErr w:type="spellEnd"/>
      <w:r w:rsidR="004878A7" w:rsidRPr="00D73FF5">
        <w:rPr>
          <w:color w:val="000000"/>
        </w:rPr>
        <w:t xml:space="preserve"> УУД.</w:t>
      </w:r>
    </w:p>
    <w:p w:rsidR="004878A7" w:rsidRPr="00D73FF5" w:rsidRDefault="00E95A99" w:rsidP="004878A7">
      <w:pPr>
        <w:rPr>
          <w:color w:val="000000"/>
        </w:rPr>
      </w:pPr>
      <w:r>
        <w:rPr>
          <w:color w:val="000000"/>
        </w:rPr>
        <w:t>4</w:t>
      </w:r>
      <w:r w:rsidR="004878A7" w:rsidRPr="00D73FF5">
        <w:rPr>
          <w:color w:val="000000"/>
        </w:rPr>
        <w:t>. Учесть результаты ВПР-202</w:t>
      </w:r>
      <w:r>
        <w:rPr>
          <w:color w:val="000000"/>
        </w:rPr>
        <w:t>4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для внесения изменений в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план функционирования ВСОКО на 202</w:t>
      </w:r>
      <w:r>
        <w:rPr>
          <w:color w:val="000000"/>
        </w:rPr>
        <w:t>4</w:t>
      </w:r>
      <w:r w:rsidR="004878A7" w:rsidRPr="00D73FF5">
        <w:rPr>
          <w:color w:val="000000"/>
        </w:rPr>
        <w:t>/2</w:t>
      </w:r>
      <w:r>
        <w:rPr>
          <w:color w:val="000000"/>
        </w:rPr>
        <w:t>5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учебный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год.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В рамках реализации процедур ВСОКО провести системный анализ по следующим направлениям: корреляция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результатов текущего контроля успеваемости с результатами промежуточной аттестации, корреляция</w:t>
      </w:r>
      <w:r w:rsidR="004878A7">
        <w:rPr>
          <w:color w:val="000000"/>
        </w:rPr>
        <w:t> </w:t>
      </w:r>
      <w:r w:rsidR="004878A7" w:rsidRPr="00D73FF5">
        <w:rPr>
          <w:color w:val="000000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color w:val="000000"/>
        </w:rPr>
        <w:t> </w:t>
      </w:r>
      <w:r w:rsidRPr="00D73FF5">
        <w:rPr>
          <w:color w:val="000000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D73FF5">
        <w:rPr>
          <w:color w:val="000000"/>
        </w:rPr>
        <w:t>Минпросвещения</w:t>
      </w:r>
      <w:proofErr w:type="spellEnd"/>
      <w:r w:rsidRPr="00D73FF5">
        <w:rPr>
          <w:color w:val="000000"/>
        </w:rPr>
        <w:t xml:space="preserve"> от</w:t>
      </w:r>
      <w:r>
        <w:rPr>
          <w:color w:val="000000"/>
        </w:rPr>
        <w:t> </w:t>
      </w:r>
      <w:r w:rsidRPr="00D73FF5">
        <w:rPr>
          <w:color w:val="000000"/>
        </w:rPr>
        <w:t>13.01.2023 № 03-49).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7. Провести методический семинар по системе оценивания образовательных результатов</w:t>
      </w:r>
      <w:r>
        <w:rPr>
          <w:color w:val="000000"/>
        </w:rPr>
        <w:t> </w:t>
      </w:r>
      <w:r w:rsidRPr="00D73FF5">
        <w:rPr>
          <w:color w:val="000000"/>
        </w:rPr>
        <w:t>обучающихся в срок до 31.08.202</w:t>
      </w:r>
      <w:r w:rsidR="00E95A99">
        <w:rPr>
          <w:color w:val="000000"/>
        </w:rPr>
        <w:t>4</w:t>
      </w:r>
      <w:r w:rsidRPr="00D73FF5">
        <w:rPr>
          <w:color w:val="000000"/>
        </w:rPr>
        <w:t>.</w:t>
      </w:r>
    </w:p>
    <w:p w:rsidR="004878A7" w:rsidRPr="00D73FF5" w:rsidRDefault="004878A7" w:rsidP="004878A7">
      <w:pPr>
        <w:rPr>
          <w:color w:val="000000"/>
        </w:rPr>
      </w:pPr>
      <w:r w:rsidRPr="00D73FF5">
        <w:rPr>
          <w:color w:val="000000"/>
        </w:rPr>
        <w:t>8. Организовать повышение квалификации учителей с целью повышения качества преподавания предметов.</w:t>
      </w:r>
    </w:p>
    <w:sectPr w:rsidR="004878A7" w:rsidRPr="00D73FF5" w:rsidSect="005D1254">
      <w:pgSz w:w="16838" w:h="11906" w:orient="landscape"/>
      <w:pgMar w:top="426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B9F"/>
    <w:multiLevelType w:val="hybridMultilevel"/>
    <w:tmpl w:val="F06AD706"/>
    <w:lvl w:ilvl="0" w:tplc="51DCB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4439EE"/>
    <w:multiLevelType w:val="hybridMultilevel"/>
    <w:tmpl w:val="A302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3B6F"/>
    <w:multiLevelType w:val="hybridMultilevel"/>
    <w:tmpl w:val="9E78E88E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3D2B"/>
    <w:multiLevelType w:val="multilevel"/>
    <w:tmpl w:val="B4F83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F24AC5"/>
    <w:multiLevelType w:val="hybridMultilevel"/>
    <w:tmpl w:val="8D5A3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36671"/>
    <w:multiLevelType w:val="hybridMultilevel"/>
    <w:tmpl w:val="A45E2AFC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4103D"/>
    <w:multiLevelType w:val="hybridMultilevel"/>
    <w:tmpl w:val="DB469022"/>
    <w:lvl w:ilvl="0" w:tplc="4B72E0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27373"/>
    <w:multiLevelType w:val="hybridMultilevel"/>
    <w:tmpl w:val="8E6C351A"/>
    <w:lvl w:ilvl="0" w:tplc="7EFC236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AA618B"/>
    <w:multiLevelType w:val="multilevel"/>
    <w:tmpl w:val="DBF26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6F26BBC"/>
    <w:multiLevelType w:val="singleLevel"/>
    <w:tmpl w:val="FF96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199C3413"/>
    <w:multiLevelType w:val="hybridMultilevel"/>
    <w:tmpl w:val="D324BA0C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435EA"/>
    <w:multiLevelType w:val="hybridMultilevel"/>
    <w:tmpl w:val="8AF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82C7D"/>
    <w:multiLevelType w:val="multilevel"/>
    <w:tmpl w:val="046C1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211190C"/>
    <w:multiLevelType w:val="hybridMultilevel"/>
    <w:tmpl w:val="39980B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DB3CA8"/>
    <w:multiLevelType w:val="hybridMultilevel"/>
    <w:tmpl w:val="673CD2A4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05FD4"/>
    <w:multiLevelType w:val="hybridMultilevel"/>
    <w:tmpl w:val="2102CAA8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57724"/>
    <w:multiLevelType w:val="hybridMultilevel"/>
    <w:tmpl w:val="976A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283D"/>
    <w:multiLevelType w:val="hybridMultilevel"/>
    <w:tmpl w:val="3678E21E"/>
    <w:lvl w:ilvl="0" w:tplc="51DCB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807B4"/>
    <w:multiLevelType w:val="hybridMultilevel"/>
    <w:tmpl w:val="514C49CC"/>
    <w:lvl w:ilvl="0" w:tplc="51DCB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6D25E2"/>
    <w:multiLevelType w:val="hybridMultilevel"/>
    <w:tmpl w:val="CC5A4922"/>
    <w:lvl w:ilvl="0" w:tplc="4FE2E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5E3FBF"/>
    <w:multiLevelType w:val="hybridMultilevel"/>
    <w:tmpl w:val="688646C2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41461"/>
    <w:multiLevelType w:val="hybridMultilevel"/>
    <w:tmpl w:val="1766F33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7EE6D95"/>
    <w:multiLevelType w:val="hybridMultilevel"/>
    <w:tmpl w:val="8AB2443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8A08E7"/>
    <w:multiLevelType w:val="hybridMultilevel"/>
    <w:tmpl w:val="91061B5E"/>
    <w:lvl w:ilvl="0" w:tplc="911A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0518"/>
    <w:multiLevelType w:val="hybridMultilevel"/>
    <w:tmpl w:val="3C10A46E"/>
    <w:lvl w:ilvl="0" w:tplc="911A09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3FAC6137"/>
    <w:multiLevelType w:val="hybridMultilevel"/>
    <w:tmpl w:val="A35ED0D2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206BA"/>
    <w:multiLevelType w:val="hybridMultilevel"/>
    <w:tmpl w:val="1B7846FA"/>
    <w:lvl w:ilvl="0" w:tplc="51DCB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51961"/>
    <w:multiLevelType w:val="hybridMultilevel"/>
    <w:tmpl w:val="A1E42608"/>
    <w:lvl w:ilvl="0" w:tplc="8200B92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26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3B264E"/>
    <w:multiLevelType w:val="hybridMultilevel"/>
    <w:tmpl w:val="35DE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52353"/>
    <w:multiLevelType w:val="multilevel"/>
    <w:tmpl w:val="C0FAE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6C5D6A"/>
    <w:multiLevelType w:val="hybridMultilevel"/>
    <w:tmpl w:val="E1F873F0"/>
    <w:lvl w:ilvl="0" w:tplc="7EFC23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7415AB"/>
    <w:multiLevelType w:val="hybridMultilevel"/>
    <w:tmpl w:val="F6DE4A5A"/>
    <w:lvl w:ilvl="0" w:tplc="D17865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04701F2"/>
    <w:multiLevelType w:val="hybridMultilevel"/>
    <w:tmpl w:val="F23ED61A"/>
    <w:lvl w:ilvl="0" w:tplc="79E00C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B7738"/>
    <w:multiLevelType w:val="hybridMultilevel"/>
    <w:tmpl w:val="F60CBF32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F7737"/>
    <w:multiLevelType w:val="hybridMultilevel"/>
    <w:tmpl w:val="78FCCF4A"/>
    <w:lvl w:ilvl="0" w:tplc="911A09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74D7F7C"/>
    <w:multiLevelType w:val="hybridMultilevel"/>
    <w:tmpl w:val="2548BCBE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4143E7"/>
    <w:multiLevelType w:val="hybridMultilevel"/>
    <w:tmpl w:val="492EDD3C"/>
    <w:lvl w:ilvl="0" w:tplc="911A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13663"/>
    <w:multiLevelType w:val="hybridMultilevel"/>
    <w:tmpl w:val="73C6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DB773D7"/>
    <w:multiLevelType w:val="hybridMultilevel"/>
    <w:tmpl w:val="B80AE442"/>
    <w:lvl w:ilvl="0" w:tplc="7EFC2368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4BE182B"/>
    <w:multiLevelType w:val="singleLevel"/>
    <w:tmpl w:val="D4A20482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8722DFB"/>
    <w:multiLevelType w:val="hybridMultilevel"/>
    <w:tmpl w:val="234A4EE6"/>
    <w:lvl w:ilvl="0" w:tplc="FC9EF004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C9EF004">
      <w:start w:val="1"/>
      <w:numFmt w:val="bullet"/>
      <w:lvlText w:val="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3">
    <w:nsid w:val="6F6958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EE241A"/>
    <w:multiLevelType w:val="hybridMultilevel"/>
    <w:tmpl w:val="5406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2065CC"/>
    <w:multiLevelType w:val="hybridMultilevel"/>
    <w:tmpl w:val="0A747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0280C"/>
    <w:multiLevelType w:val="hybridMultilevel"/>
    <w:tmpl w:val="23DAB9A8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3A06EC"/>
    <w:multiLevelType w:val="hybridMultilevel"/>
    <w:tmpl w:val="DB469022"/>
    <w:lvl w:ilvl="0" w:tplc="4B72E0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D5827"/>
    <w:multiLevelType w:val="hybridMultilevel"/>
    <w:tmpl w:val="48A0BA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32"/>
  </w:num>
  <w:num w:numId="4">
    <w:abstractNumId w:val="26"/>
  </w:num>
  <w:num w:numId="5">
    <w:abstractNumId w:val="30"/>
  </w:num>
  <w:num w:numId="6">
    <w:abstractNumId w:val="17"/>
  </w:num>
  <w:num w:numId="7">
    <w:abstractNumId w:val="0"/>
  </w:num>
  <w:num w:numId="8">
    <w:abstractNumId w:val="12"/>
  </w:num>
  <w:num w:numId="9">
    <w:abstractNumId w:val="3"/>
  </w:num>
  <w:num w:numId="10">
    <w:abstractNumId w:val="22"/>
  </w:num>
  <w:num w:numId="11">
    <w:abstractNumId w:val="48"/>
  </w:num>
  <w:num w:numId="12">
    <w:abstractNumId w:val="42"/>
  </w:num>
  <w:num w:numId="13">
    <w:abstractNumId w:val="27"/>
  </w:num>
  <w:num w:numId="14">
    <w:abstractNumId w:val="40"/>
  </w:num>
  <w:num w:numId="15">
    <w:abstractNumId w:val="41"/>
  </w:num>
  <w:num w:numId="16">
    <w:abstractNumId w:val="9"/>
  </w:num>
  <w:num w:numId="17">
    <w:abstractNumId w:val="28"/>
  </w:num>
  <w:num w:numId="18">
    <w:abstractNumId w:val="8"/>
  </w:num>
  <w:num w:numId="19">
    <w:abstractNumId w:val="16"/>
  </w:num>
  <w:num w:numId="20">
    <w:abstractNumId w:val="7"/>
  </w:num>
  <w:num w:numId="21">
    <w:abstractNumId w:val="39"/>
  </w:num>
  <w:num w:numId="22">
    <w:abstractNumId w:val="29"/>
  </w:num>
  <w:num w:numId="23">
    <w:abstractNumId w:val="1"/>
  </w:num>
  <w:num w:numId="24">
    <w:abstractNumId w:val="36"/>
  </w:num>
  <w:num w:numId="25">
    <w:abstractNumId w:val="6"/>
  </w:num>
  <w:num w:numId="26">
    <w:abstractNumId w:val="47"/>
  </w:num>
  <w:num w:numId="27">
    <w:abstractNumId w:val="31"/>
  </w:num>
  <w:num w:numId="28">
    <w:abstractNumId w:val="24"/>
  </w:num>
  <w:num w:numId="29">
    <w:abstractNumId w:val="11"/>
  </w:num>
  <w:num w:numId="30">
    <w:abstractNumId w:val="37"/>
  </w:num>
  <w:num w:numId="31">
    <w:abstractNumId w:val="34"/>
  </w:num>
  <w:num w:numId="32">
    <w:abstractNumId w:val="25"/>
  </w:num>
  <w:num w:numId="33">
    <w:abstractNumId w:val="44"/>
  </w:num>
  <w:num w:numId="34">
    <w:abstractNumId w:val="4"/>
  </w:num>
  <w:num w:numId="35">
    <w:abstractNumId w:val="21"/>
  </w:num>
  <w:num w:numId="36">
    <w:abstractNumId w:val="10"/>
  </w:num>
  <w:num w:numId="37">
    <w:abstractNumId w:val="2"/>
  </w:num>
  <w:num w:numId="38">
    <w:abstractNumId w:val="15"/>
  </w:num>
  <w:num w:numId="39">
    <w:abstractNumId w:val="20"/>
  </w:num>
  <w:num w:numId="40">
    <w:abstractNumId w:val="14"/>
  </w:num>
  <w:num w:numId="41">
    <w:abstractNumId w:val="46"/>
  </w:num>
  <w:num w:numId="42">
    <w:abstractNumId w:val="35"/>
  </w:num>
  <w:num w:numId="43">
    <w:abstractNumId w:val="23"/>
  </w:num>
  <w:num w:numId="44">
    <w:abstractNumId w:val="38"/>
  </w:num>
  <w:num w:numId="45">
    <w:abstractNumId w:val="33"/>
  </w:num>
  <w:num w:numId="46">
    <w:abstractNumId w:val="45"/>
  </w:num>
  <w:num w:numId="47">
    <w:abstractNumId w:val="19"/>
  </w:num>
  <w:num w:numId="48">
    <w:abstractNumId w:val="1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A7"/>
    <w:rsid w:val="000020D2"/>
    <w:rsid w:val="000063B9"/>
    <w:rsid w:val="000113DF"/>
    <w:rsid w:val="00012AF6"/>
    <w:rsid w:val="00015EB1"/>
    <w:rsid w:val="00023EFB"/>
    <w:rsid w:val="000303A3"/>
    <w:rsid w:val="00035593"/>
    <w:rsid w:val="00045ABB"/>
    <w:rsid w:val="0005389A"/>
    <w:rsid w:val="00064C3B"/>
    <w:rsid w:val="00066CF2"/>
    <w:rsid w:val="00072F1A"/>
    <w:rsid w:val="000773AA"/>
    <w:rsid w:val="00081402"/>
    <w:rsid w:val="00083FAD"/>
    <w:rsid w:val="0008494B"/>
    <w:rsid w:val="000904BB"/>
    <w:rsid w:val="0009749B"/>
    <w:rsid w:val="000A12F9"/>
    <w:rsid w:val="000A3EE8"/>
    <w:rsid w:val="000A60BD"/>
    <w:rsid w:val="000B18B1"/>
    <w:rsid w:val="000B204D"/>
    <w:rsid w:val="000C4CD7"/>
    <w:rsid w:val="000D1DFE"/>
    <w:rsid w:val="000D3C80"/>
    <w:rsid w:val="000D74F4"/>
    <w:rsid w:val="000F2BB8"/>
    <w:rsid w:val="000F2BC8"/>
    <w:rsid w:val="000F6A41"/>
    <w:rsid w:val="000F6A90"/>
    <w:rsid w:val="00106774"/>
    <w:rsid w:val="00106795"/>
    <w:rsid w:val="001146BA"/>
    <w:rsid w:val="0011625E"/>
    <w:rsid w:val="0011712E"/>
    <w:rsid w:val="001234B2"/>
    <w:rsid w:val="00125786"/>
    <w:rsid w:val="00126F4C"/>
    <w:rsid w:val="00133148"/>
    <w:rsid w:val="001365F9"/>
    <w:rsid w:val="0014552C"/>
    <w:rsid w:val="00145B01"/>
    <w:rsid w:val="001517C1"/>
    <w:rsid w:val="00152659"/>
    <w:rsid w:val="0016149E"/>
    <w:rsid w:val="00173BF9"/>
    <w:rsid w:val="0017621F"/>
    <w:rsid w:val="0017678F"/>
    <w:rsid w:val="00180DA4"/>
    <w:rsid w:val="001859F6"/>
    <w:rsid w:val="00186F59"/>
    <w:rsid w:val="001A0E66"/>
    <w:rsid w:val="001A499C"/>
    <w:rsid w:val="001B2A61"/>
    <w:rsid w:val="001B5818"/>
    <w:rsid w:val="001D1048"/>
    <w:rsid w:val="001D6E39"/>
    <w:rsid w:val="001E224A"/>
    <w:rsid w:val="001E3D6B"/>
    <w:rsid w:val="001E3EB8"/>
    <w:rsid w:val="001E3F91"/>
    <w:rsid w:val="001F4E53"/>
    <w:rsid w:val="001F6440"/>
    <w:rsid w:val="001F7FA1"/>
    <w:rsid w:val="00202087"/>
    <w:rsid w:val="0020570A"/>
    <w:rsid w:val="00206EAB"/>
    <w:rsid w:val="00210294"/>
    <w:rsid w:val="00213F75"/>
    <w:rsid w:val="00227AA2"/>
    <w:rsid w:val="00232C38"/>
    <w:rsid w:val="002519AA"/>
    <w:rsid w:val="00263232"/>
    <w:rsid w:val="002659C6"/>
    <w:rsid w:val="00265B38"/>
    <w:rsid w:val="00267926"/>
    <w:rsid w:val="00272F00"/>
    <w:rsid w:val="00274225"/>
    <w:rsid w:val="00274376"/>
    <w:rsid w:val="00282855"/>
    <w:rsid w:val="00290A70"/>
    <w:rsid w:val="00296F29"/>
    <w:rsid w:val="002A37B3"/>
    <w:rsid w:val="002A75A8"/>
    <w:rsid w:val="002B3DA1"/>
    <w:rsid w:val="002C05F9"/>
    <w:rsid w:val="002C17DB"/>
    <w:rsid w:val="002C1BEC"/>
    <w:rsid w:val="002D5849"/>
    <w:rsid w:val="002D7F8A"/>
    <w:rsid w:val="002E3899"/>
    <w:rsid w:val="002F7ABA"/>
    <w:rsid w:val="00301748"/>
    <w:rsid w:val="0030265D"/>
    <w:rsid w:val="00305692"/>
    <w:rsid w:val="00310A4A"/>
    <w:rsid w:val="00310D55"/>
    <w:rsid w:val="00311535"/>
    <w:rsid w:val="00313869"/>
    <w:rsid w:val="00316786"/>
    <w:rsid w:val="003204BE"/>
    <w:rsid w:val="003218A7"/>
    <w:rsid w:val="00325ED3"/>
    <w:rsid w:val="00330966"/>
    <w:rsid w:val="003403F5"/>
    <w:rsid w:val="003407DE"/>
    <w:rsid w:val="0034539B"/>
    <w:rsid w:val="00345E44"/>
    <w:rsid w:val="00346381"/>
    <w:rsid w:val="003616E7"/>
    <w:rsid w:val="00361C86"/>
    <w:rsid w:val="00371FE6"/>
    <w:rsid w:val="00372B1C"/>
    <w:rsid w:val="00372DDE"/>
    <w:rsid w:val="003768F9"/>
    <w:rsid w:val="00384C8D"/>
    <w:rsid w:val="00390485"/>
    <w:rsid w:val="00393F05"/>
    <w:rsid w:val="003A5B41"/>
    <w:rsid w:val="003B0BA5"/>
    <w:rsid w:val="003B14A6"/>
    <w:rsid w:val="003B37FF"/>
    <w:rsid w:val="003B434A"/>
    <w:rsid w:val="003D5126"/>
    <w:rsid w:val="003D518D"/>
    <w:rsid w:val="003D51B5"/>
    <w:rsid w:val="003D578F"/>
    <w:rsid w:val="003D757E"/>
    <w:rsid w:val="003E335F"/>
    <w:rsid w:val="003E3564"/>
    <w:rsid w:val="003F0C0C"/>
    <w:rsid w:val="003F292F"/>
    <w:rsid w:val="003F6AE5"/>
    <w:rsid w:val="00406298"/>
    <w:rsid w:val="00407C90"/>
    <w:rsid w:val="00413172"/>
    <w:rsid w:val="00416188"/>
    <w:rsid w:val="00423006"/>
    <w:rsid w:val="00423925"/>
    <w:rsid w:val="00426F85"/>
    <w:rsid w:val="00430A87"/>
    <w:rsid w:val="00441A64"/>
    <w:rsid w:val="004443FC"/>
    <w:rsid w:val="004455B1"/>
    <w:rsid w:val="00451BED"/>
    <w:rsid w:val="00451EC8"/>
    <w:rsid w:val="00455416"/>
    <w:rsid w:val="00462B32"/>
    <w:rsid w:val="004645F1"/>
    <w:rsid w:val="00484768"/>
    <w:rsid w:val="00484858"/>
    <w:rsid w:val="00485DFE"/>
    <w:rsid w:val="004878A7"/>
    <w:rsid w:val="00490B8D"/>
    <w:rsid w:val="00490DFC"/>
    <w:rsid w:val="004926A3"/>
    <w:rsid w:val="00492E08"/>
    <w:rsid w:val="004934F7"/>
    <w:rsid w:val="00496FBF"/>
    <w:rsid w:val="00497610"/>
    <w:rsid w:val="004A1DC7"/>
    <w:rsid w:val="004A283A"/>
    <w:rsid w:val="004A29D8"/>
    <w:rsid w:val="004A2E29"/>
    <w:rsid w:val="004B426C"/>
    <w:rsid w:val="004B457E"/>
    <w:rsid w:val="004B6D08"/>
    <w:rsid w:val="004C4326"/>
    <w:rsid w:val="004C703F"/>
    <w:rsid w:val="004D0BE3"/>
    <w:rsid w:val="004F2BD4"/>
    <w:rsid w:val="00501C79"/>
    <w:rsid w:val="005042DA"/>
    <w:rsid w:val="00505572"/>
    <w:rsid w:val="0052013A"/>
    <w:rsid w:val="0053029A"/>
    <w:rsid w:val="00533EEB"/>
    <w:rsid w:val="00536EAA"/>
    <w:rsid w:val="00541007"/>
    <w:rsid w:val="00542F6B"/>
    <w:rsid w:val="00552C69"/>
    <w:rsid w:val="005551E1"/>
    <w:rsid w:val="00563C84"/>
    <w:rsid w:val="005663A7"/>
    <w:rsid w:val="00566BCA"/>
    <w:rsid w:val="00567F45"/>
    <w:rsid w:val="00574B47"/>
    <w:rsid w:val="00577209"/>
    <w:rsid w:val="00595342"/>
    <w:rsid w:val="0059576C"/>
    <w:rsid w:val="005A13D2"/>
    <w:rsid w:val="005A5313"/>
    <w:rsid w:val="005B4B90"/>
    <w:rsid w:val="005B5A9E"/>
    <w:rsid w:val="005B6292"/>
    <w:rsid w:val="005B641B"/>
    <w:rsid w:val="005C22B7"/>
    <w:rsid w:val="005C4BFC"/>
    <w:rsid w:val="005C741F"/>
    <w:rsid w:val="005D103F"/>
    <w:rsid w:val="005D1254"/>
    <w:rsid w:val="005D47A5"/>
    <w:rsid w:val="005E1903"/>
    <w:rsid w:val="005E759B"/>
    <w:rsid w:val="005F5253"/>
    <w:rsid w:val="0061216D"/>
    <w:rsid w:val="00616ECC"/>
    <w:rsid w:val="0062179C"/>
    <w:rsid w:val="00622652"/>
    <w:rsid w:val="0062317D"/>
    <w:rsid w:val="00630859"/>
    <w:rsid w:val="006308A1"/>
    <w:rsid w:val="00632351"/>
    <w:rsid w:val="006461EE"/>
    <w:rsid w:val="00655101"/>
    <w:rsid w:val="0065731A"/>
    <w:rsid w:val="00675334"/>
    <w:rsid w:val="00691A7B"/>
    <w:rsid w:val="006A18AB"/>
    <w:rsid w:val="006A1B1D"/>
    <w:rsid w:val="006A2844"/>
    <w:rsid w:val="006A4B7A"/>
    <w:rsid w:val="006A7886"/>
    <w:rsid w:val="006B2A12"/>
    <w:rsid w:val="006B378D"/>
    <w:rsid w:val="006B3998"/>
    <w:rsid w:val="006B7E62"/>
    <w:rsid w:val="006B7F76"/>
    <w:rsid w:val="006C3A6A"/>
    <w:rsid w:val="006C5693"/>
    <w:rsid w:val="006C781E"/>
    <w:rsid w:val="006D5678"/>
    <w:rsid w:val="006D67AC"/>
    <w:rsid w:val="006D7F05"/>
    <w:rsid w:val="006E76F7"/>
    <w:rsid w:val="006F05FA"/>
    <w:rsid w:val="006F4887"/>
    <w:rsid w:val="0070382C"/>
    <w:rsid w:val="00705CFC"/>
    <w:rsid w:val="0070607B"/>
    <w:rsid w:val="00706AF4"/>
    <w:rsid w:val="00707E5F"/>
    <w:rsid w:val="007164A6"/>
    <w:rsid w:val="007226BD"/>
    <w:rsid w:val="00737A30"/>
    <w:rsid w:val="00746270"/>
    <w:rsid w:val="00764518"/>
    <w:rsid w:val="007664E6"/>
    <w:rsid w:val="00783ED4"/>
    <w:rsid w:val="00784A49"/>
    <w:rsid w:val="007A0CEB"/>
    <w:rsid w:val="007A3B93"/>
    <w:rsid w:val="007A3FC6"/>
    <w:rsid w:val="007B0B0E"/>
    <w:rsid w:val="007B10B6"/>
    <w:rsid w:val="007B6882"/>
    <w:rsid w:val="007D558D"/>
    <w:rsid w:val="007D58C6"/>
    <w:rsid w:val="007D60FB"/>
    <w:rsid w:val="007E3D23"/>
    <w:rsid w:val="007E68D7"/>
    <w:rsid w:val="007F1C76"/>
    <w:rsid w:val="007F3DF3"/>
    <w:rsid w:val="007F563B"/>
    <w:rsid w:val="00810279"/>
    <w:rsid w:val="0081581B"/>
    <w:rsid w:val="00821634"/>
    <w:rsid w:val="00821F7F"/>
    <w:rsid w:val="008230B2"/>
    <w:rsid w:val="00834266"/>
    <w:rsid w:val="0083576A"/>
    <w:rsid w:val="00836032"/>
    <w:rsid w:val="00836099"/>
    <w:rsid w:val="00840D2C"/>
    <w:rsid w:val="00842337"/>
    <w:rsid w:val="00846AF5"/>
    <w:rsid w:val="008516C6"/>
    <w:rsid w:val="00857167"/>
    <w:rsid w:val="00860C14"/>
    <w:rsid w:val="00861B37"/>
    <w:rsid w:val="00865108"/>
    <w:rsid w:val="0087120C"/>
    <w:rsid w:val="00875129"/>
    <w:rsid w:val="00875F55"/>
    <w:rsid w:val="0088376E"/>
    <w:rsid w:val="008875D7"/>
    <w:rsid w:val="00897474"/>
    <w:rsid w:val="008A3D59"/>
    <w:rsid w:val="008B308E"/>
    <w:rsid w:val="008D1098"/>
    <w:rsid w:val="008D748E"/>
    <w:rsid w:val="008E7C27"/>
    <w:rsid w:val="008F0EE2"/>
    <w:rsid w:val="008F5201"/>
    <w:rsid w:val="00900AEE"/>
    <w:rsid w:val="0090376A"/>
    <w:rsid w:val="00903B71"/>
    <w:rsid w:val="00905761"/>
    <w:rsid w:val="009423EB"/>
    <w:rsid w:val="0095182C"/>
    <w:rsid w:val="009551F3"/>
    <w:rsid w:val="00962021"/>
    <w:rsid w:val="00967D5C"/>
    <w:rsid w:val="009715D7"/>
    <w:rsid w:val="009747E2"/>
    <w:rsid w:val="00976BB1"/>
    <w:rsid w:val="00980920"/>
    <w:rsid w:val="009839DB"/>
    <w:rsid w:val="00985297"/>
    <w:rsid w:val="00985DA8"/>
    <w:rsid w:val="00991B51"/>
    <w:rsid w:val="0099774D"/>
    <w:rsid w:val="009A0815"/>
    <w:rsid w:val="009B6BED"/>
    <w:rsid w:val="009F0E42"/>
    <w:rsid w:val="009F41C8"/>
    <w:rsid w:val="009F42CE"/>
    <w:rsid w:val="009F7316"/>
    <w:rsid w:val="00A04AA7"/>
    <w:rsid w:val="00A115E3"/>
    <w:rsid w:val="00A126CF"/>
    <w:rsid w:val="00A15B10"/>
    <w:rsid w:val="00A24B49"/>
    <w:rsid w:val="00A31AAB"/>
    <w:rsid w:val="00A3648D"/>
    <w:rsid w:val="00A41B3F"/>
    <w:rsid w:val="00A4395C"/>
    <w:rsid w:val="00A43BF2"/>
    <w:rsid w:val="00A47ACC"/>
    <w:rsid w:val="00A55427"/>
    <w:rsid w:val="00A56C37"/>
    <w:rsid w:val="00A61CA8"/>
    <w:rsid w:val="00A663F5"/>
    <w:rsid w:val="00A66683"/>
    <w:rsid w:val="00A804BE"/>
    <w:rsid w:val="00A81F2C"/>
    <w:rsid w:val="00A83631"/>
    <w:rsid w:val="00A91776"/>
    <w:rsid w:val="00A97D13"/>
    <w:rsid w:val="00AA2100"/>
    <w:rsid w:val="00AA25B3"/>
    <w:rsid w:val="00AA3594"/>
    <w:rsid w:val="00AB0066"/>
    <w:rsid w:val="00AB42DB"/>
    <w:rsid w:val="00AC2232"/>
    <w:rsid w:val="00AC2CC9"/>
    <w:rsid w:val="00AC4103"/>
    <w:rsid w:val="00AC547B"/>
    <w:rsid w:val="00AC798E"/>
    <w:rsid w:val="00AD6CEC"/>
    <w:rsid w:val="00AE0E5A"/>
    <w:rsid w:val="00AE2441"/>
    <w:rsid w:val="00AE596B"/>
    <w:rsid w:val="00AE70BF"/>
    <w:rsid w:val="00AF67FD"/>
    <w:rsid w:val="00B01322"/>
    <w:rsid w:val="00B07A85"/>
    <w:rsid w:val="00B11E83"/>
    <w:rsid w:val="00B2085B"/>
    <w:rsid w:val="00B2207D"/>
    <w:rsid w:val="00B375F2"/>
    <w:rsid w:val="00B41E3B"/>
    <w:rsid w:val="00B46AD3"/>
    <w:rsid w:val="00B474E6"/>
    <w:rsid w:val="00B521AE"/>
    <w:rsid w:val="00B559B7"/>
    <w:rsid w:val="00B572BF"/>
    <w:rsid w:val="00B57601"/>
    <w:rsid w:val="00B60C25"/>
    <w:rsid w:val="00B7003B"/>
    <w:rsid w:val="00B706F3"/>
    <w:rsid w:val="00B74751"/>
    <w:rsid w:val="00B81A23"/>
    <w:rsid w:val="00B84338"/>
    <w:rsid w:val="00B843A0"/>
    <w:rsid w:val="00B93304"/>
    <w:rsid w:val="00B9347A"/>
    <w:rsid w:val="00B9448E"/>
    <w:rsid w:val="00B97D44"/>
    <w:rsid w:val="00BA330E"/>
    <w:rsid w:val="00BA4D1E"/>
    <w:rsid w:val="00BA4DC6"/>
    <w:rsid w:val="00BB2A4C"/>
    <w:rsid w:val="00BB49D9"/>
    <w:rsid w:val="00BC1FBA"/>
    <w:rsid w:val="00BC6AA6"/>
    <w:rsid w:val="00BE13DC"/>
    <w:rsid w:val="00BE1D02"/>
    <w:rsid w:val="00BF5713"/>
    <w:rsid w:val="00BF7841"/>
    <w:rsid w:val="00C04A0E"/>
    <w:rsid w:val="00C12411"/>
    <w:rsid w:val="00C1336F"/>
    <w:rsid w:val="00C218FF"/>
    <w:rsid w:val="00C25975"/>
    <w:rsid w:val="00C25B8A"/>
    <w:rsid w:val="00C25DBC"/>
    <w:rsid w:val="00C3191B"/>
    <w:rsid w:val="00C341E8"/>
    <w:rsid w:val="00C3459A"/>
    <w:rsid w:val="00C358CD"/>
    <w:rsid w:val="00C419CB"/>
    <w:rsid w:val="00C4206B"/>
    <w:rsid w:val="00C459CD"/>
    <w:rsid w:val="00C47501"/>
    <w:rsid w:val="00C501A3"/>
    <w:rsid w:val="00C603DE"/>
    <w:rsid w:val="00C64240"/>
    <w:rsid w:val="00C66D43"/>
    <w:rsid w:val="00C82D56"/>
    <w:rsid w:val="00C831E8"/>
    <w:rsid w:val="00C84AE1"/>
    <w:rsid w:val="00C86D44"/>
    <w:rsid w:val="00C9089E"/>
    <w:rsid w:val="00CA1BA1"/>
    <w:rsid w:val="00CA6B67"/>
    <w:rsid w:val="00CA6C45"/>
    <w:rsid w:val="00CA7094"/>
    <w:rsid w:val="00CB16D1"/>
    <w:rsid w:val="00CC19F2"/>
    <w:rsid w:val="00CC5989"/>
    <w:rsid w:val="00CD66BA"/>
    <w:rsid w:val="00CE1E8D"/>
    <w:rsid w:val="00CE3287"/>
    <w:rsid w:val="00CE46D2"/>
    <w:rsid w:val="00CE6D02"/>
    <w:rsid w:val="00CF5902"/>
    <w:rsid w:val="00CF7E1D"/>
    <w:rsid w:val="00D02450"/>
    <w:rsid w:val="00D10A39"/>
    <w:rsid w:val="00D12E01"/>
    <w:rsid w:val="00D209E3"/>
    <w:rsid w:val="00D24E4A"/>
    <w:rsid w:val="00D271AD"/>
    <w:rsid w:val="00D33D0E"/>
    <w:rsid w:val="00D33E43"/>
    <w:rsid w:val="00D432A0"/>
    <w:rsid w:val="00D4546F"/>
    <w:rsid w:val="00D62D29"/>
    <w:rsid w:val="00D649B0"/>
    <w:rsid w:val="00D6563C"/>
    <w:rsid w:val="00D660EC"/>
    <w:rsid w:val="00D664C5"/>
    <w:rsid w:val="00D7042C"/>
    <w:rsid w:val="00D708B1"/>
    <w:rsid w:val="00D742C6"/>
    <w:rsid w:val="00D75CDA"/>
    <w:rsid w:val="00D75D9B"/>
    <w:rsid w:val="00D8184B"/>
    <w:rsid w:val="00D82B5C"/>
    <w:rsid w:val="00D838D5"/>
    <w:rsid w:val="00D95826"/>
    <w:rsid w:val="00DA0289"/>
    <w:rsid w:val="00DA0667"/>
    <w:rsid w:val="00DA3D31"/>
    <w:rsid w:val="00DB08A6"/>
    <w:rsid w:val="00DC014A"/>
    <w:rsid w:val="00DC2ECF"/>
    <w:rsid w:val="00DD09B3"/>
    <w:rsid w:val="00DD3CC9"/>
    <w:rsid w:val="00DE32C1"/>
    <w:rsid w:val="00DE6EFF"/>
    <w:rsid w:val="00DF48D5"/>
    <w:rsid w:val="00DF50A3"/>
    <w:rsid w:val="00E12681"/>
    <w:rsid w:val="00E151C2"/>
    <w:rsid w:val="00E16F18"/>
    <w:rsid w:val="00E17D68"/>
    <w:rsid w:val="00E2209F"/>
    <w:rsid w:val="00E25C65"/>
    <w:rsid w:val="00E50CA0"/>
    <w:rsid w:val="00E52484"/>
    <w:rsid w:val="00E538B2"/>
    <w:rsid w:val="00E6072C"/>
    <w:rsid w:val="00E62400"/>
    <w:rsid w:val="00E62E5E"/>
    <w:rsid w:val="00E63F4F"/>
    <w:rsid w:val="00E67176"/>
    <w:rsid w:val="00E677C4"/>
    <w:rsid w:val="00E7023B"/>
    <w:rsid w:val="00E73BC3"/>
    <w:rsid w:val="00E74FEE"/>
    <w:rsid w:val="00E75295"/>
    <w:rsid w:val="00E754F5"/>
    <w:rsid w:val="00E765DA"/>
    <w:rsid w:val="00E80E2F"/>
    <w:rsid w:val="00E8437D"/>
    <w:rsid w:val="00E94BF0"/>
    <w:rsid w:val="00E95A99"/>
    <w:rsid w:val="00E97B4E"/>
    <w:rsid w:val="00EA4864"/>
    <w:rsid w:val="00EB60A4"/>
    <w:rsid w:val="00EC130F"/>
    <w:rsid w:val="00EC641B"/>
    <w:rsid w:val="00EC6F38"/>
    <w:rsid w:val="00ED3227"/>
    <w:rsid w:val="00EE13E3"/>
    <w:rsid w:val="00EE71B3"/>
    <w:rsid w:val="00EE78ED"/>
    <w:rsid w:val="00EE79F0"/>
    <w:rsid w:val="00EF04C3"/>
    <w:rsid w:val="00EF1E5F"/>
    <w:rsid w:val="00EF3F5F"/>
    <w:rsid w:val="00F0434C"/>
    <w:rsid w:val="00F13F00"/>
    <w:rsid w:val="00F17663"/>
    <w:rsid w:val="00F24328"/>
    <w:rsid w:val="00F243C6"/>
    <w:rsid w:val="00F2643A"/>
    <w:rsid w:val="00F2776B"/>
    <w:rsid w:val="00F35FAB"/>
    <w:rsid w:val="00F4028B"/>
    <w:rsid w:val="00F5211C"/>
    <w:rsid w:val="00F57DBB"/>
    <w:rsid w:val="00F615D0"/>
    <w:rsid w:val="00F73E71"/>
    <w:rsid w:val="00F76A3B"/>
    <w:rsid w:val="00F80660"/>
    <w:rsid w:val="00F80B7D"/>
    <w:rsid w:val="00F83CC4"/>
    <w:rsid w:val="00F90003"/>
    <w:rsid w:val="00F90639"/>
    <w:rsid w:val="00F95CB3"/>
    <w:rsid w:val="00FA1FC0"/>
    <w:rsid w:val="00FA362D"/>
    <w:rsid w:val="00FB69D8"/>
    <w:rsid w:val="00FB73FA"/>
    <w:rsid w:val="00FC4508"/>
    <w:rsid w:val="00FC450D"/>
    <w:rsid w:val="00FD010F"/>
    <w:rsid w:val="00FD0DD3"/>
    <w:rsid w:val="00FE1BD3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D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A3D59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A3D59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A3D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3D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8A3D5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A3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A3D59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8A3D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A3D59"/>
    <w:pPr>
      <w:ind w:left="720"/>
      <w:contextualSpacing/>
    </w:pPr>
  </w:style>
  <w:style w:type="table" w:styleId="a7">
    <w:name w:val="Table Grid"/>
    <w:basedOn w:val="a1"/>
    <w:uiPriority w:val="59"/>
    <w:rsid w:val="008A3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8A3D59"/>
  </w:style>
  <w:style w:type="paragraph" w:styleId="a8">
    <w:name w:val="Title"/>
    <w:basedOn w:val="a"/>
    <w:link w:val="a9"/>
    <w:qFormat/>
    <w:rsid w:val="008A3D59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8A3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A3D5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A3D5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unhideWhenUsed/>
    <w:rsid w:val="008A3D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A3D59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rsid w:val="008A3D59"/>
    <w:pPr>
      <w:spacing w:before="100" w:beforeAutospacing="1" w:after="100" w:afterAutospacing="1"/>
    </w:pPr>
  </w:style>
  <w:style w:type="character" w:styleId="af">
    <w:name w:val="Strong"/>
    <w:qFormat/>
    <w:rsid w:val="008A3D59"/>
    <w:rPr>
      <w:b/>
      <w:bCs/>
    </w:rPr>
  </w:style>
  <w:style w:type="paragraph" w:styleId="23">
    <w:name w:val="Body Text Indent 2"/>
    <w:basedOn w:val="a"/>
    <w:link w:val="24"/>
    <w:rsid w:val="008A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3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3D59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8A3D59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rsid w:val="008A3D59"/>
  </w:style>
  <w:style w:type="paragraph" w:styleId="z-">
    <w:name w:val="HTML Bottom of Form"/>
    <w:basedOn w:val="a"/>
    <w:next w:val="a"/>
    <w:link w:val="z-0"/>
    <w:hidden/>
    <w:rsid w:val="008A3D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A3D5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Hyperlink"/>
    <w:uiPriority w:val="99"/>
    <w:rsid w:val="008A3D59"/>
    <w:rPr>
      <w:color w:val="0000FF"/>
      <w:u w:val="single"/>
    </w:rPr>
  </w:style>
  <w:style w:type="paragraph" w:customStyle="1" w:styleId="af1">
    <w:name w:val="Знак"/>
    <w:basedOn w:val="a"/>
    <w:rsid w:val="008A3D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8A3D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A3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uiPriority w:val="99"/>
    <w:rsid w:val="008A3D59"/>
    <w:rPr>
      <w:color w:val="800080"/>
      <w:u w:val="single"/>
    </w:rPr>
  </w:style>
  <w:style w:type="table" w:customStyle="1" w:styleId="11">
    <w:name w:val="Сетка таблицы1"/>
    <w:basedOn w:val="a1"/>
    <w:next w:val="a7"/>
    <w:uiPriority w:val="59"/>
    <w:rsid w:val="008A3D5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8A3D59"/>
    <w:rPr>
      <w:i/>
      <w:iCs/>
    </w:rPr>
  </w:style>
  <w:style w:type="character" w:customStyle="1" w:styleId="apple-converted-space">
    <w:name w:val="apple-converted-space"/>
    <w:rsid w:val="008A3D59"/>
  </w:style>
  <w:style w:type="paragraph" w:customStyle="1" w:styleId="12">
    <w:name w:val="Абзац списка1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 Spacing"/>
    <w:uiPriority w:val="1"/>
    <w:qFormat/>
    <w:rsid w:val="008A3D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A3D59"/>
  </w:style>
  <w:style w:type="table" w:customStyle="1" w:styleId="26">
    <w:name w:val="Сетка таблицы2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8A3D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3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8A3D59"/>
    <w:pPr>
      <w:spacing w:before="100" w:beforeAutospacing="1" w:after="100" w:afterAutospacing="1"/>
    </w:pPr>
  </w:style>
  <w:style w:type="character" w:customStyle="1" w:styleId="c5">
    <w:name w:val="c5"/>
    <w:rsid w:val="008A3D59"/>
  </w:style>
  <w:style w:type="paragraph" w:customStyle="1" w:styleId="distractor">
    <w:name w:val="distractor"/>
    <w:basedOn w:val="a"/>
    <w:rsid w:val="008A3D59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8A3D5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8A3D5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8A3D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8A3D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7">
    <w:name w:val="xl127"/>
    <w:basedOn w:val="a"/>
    <w:rsid w:val="008A3D5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8A3D5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8A3D5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131">
    <w:name w:val="xl131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8A3D5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137">
    <w:name w:val="xl137"/>
    <w:basedOn w:val="a"/>
    <w:rsid w:val="008A3D5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8A3D5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8A3D5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8A3D59"/>
    <w:pP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8A3D59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8A3D59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8A3D5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8A3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c7">
    <w:name w:val="c7"/>
    <w:rsid w:val="008A3D59"/>
  </w:style>
  <w:style w:type="paragraph" w:customStyle="1" w:styleId="xl65">
    <w:name w:val="xl65"/>
    <w:basedOn w:val="a"/>
    <w:rsid w:val="008A3D5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A3D59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A3D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A3D5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A3D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A3D5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8A3D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8A3D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a"/>
    <w:rsid w:val="008A3D5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8A3D59"/>
    <w:pPr>
      <w:spacing w:before="100" w:beforeAutospacing="1" w:after="100" w:afterAutospacing="1"/>
    </w:pPr>
  </w:style>
  <w:style w:type="numbering" w:customStyle="1" w:styleId="27">
    <w:name w:val="Нет списка2"/>
    <w:next w:val="a2"/>
    <w:uiPriority w:val="99"/>
    <w:semiHidden/>
    <w:unhideWhenUsed/>
    <w:rsid w:val="008A3D59"/>
  </w:style>
  <w:style w:type="table" w:customStyle="1" w:styleId="4">
    <w:name w:val="Сетка таблицы4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E76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D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A3D59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A3D59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A3D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3D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8A3D5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A3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A3D59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8A3D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A3D59"/>
    <w:pPr>
      <w:ind w:left="720"/>
      <w:contextualSpacing/>
    </w:pPr>
  </w:style>
  <w:style w:type="table" w:styleId="a7">
    <w:name w:val="Table Grid"/>
    <w:basedOn w:val="a1"/>
    <w:uiPriority w:val="59"/>
    <w:rsid w:val="008A3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8A3D59"/>
  </w:style>
  <w:style w:type="paragraph" w:styleId="a8">
    <w:name w:val="Title"/>
    <w:basedOn w:val="a"/>
    <w:link w:val="a9"/>
    <w:qFormat/>
    <w:rsid w:val="008A3D59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8A3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A3D5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A3D5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unhideWhenUsed/>
    <w:rsid w:val="008A3D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A3D59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rsid w:val="008A3D59"/>
    <w:pPr>
      <w:spacing w:before="100" w:beforeAutospacing="1" w:after="100" w:afterAutospacing="1"/>
    </w:pPr>
  </w:style>
  <w:style w:type="character" w:styleId="af">
    <w:name w:val="Strong"/>
    <w:qFormat/>
    <w:rsid w:val="008A3D59"/>
    <w:rPr>
      <w:b/>
      <w:bCs/>
    </w:rPr>
  </w:style>
  <w:style w:type="paragraph" w:styleId="23">
    <w:name w:val="Body Text Indent 2"/>
    <w:basedOn w:val="a"/>
    <w:link w:val="24"/>
    <w:rsid w:val="008A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3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3D59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8A3D59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rsid w:val="008A3D59"/>
  </w:style>
  <w:style w:type="paragraph" w:styleId="z-">
    <w:name w:val="HTML Bottom of Form"/>
    <w:basedOn w:val="a"/>
    <w:next w:val="a"/>
    <w:link w:val="z-0"/>
    <w:hidden/>
    <w:rsid w:val="008A3D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A3D5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Hyperlink"/>
    <w:uiPriority w:val="99"/>
    <w:rsid w:val="008A3D59"/>
    <w:rPr>
      <w:color w:val="0000FF"/>
      <w:u w:val="single"/>
    </w:rPr>
  </w:style>
  <w:style w:type="paragraph" w:customStyle="1" w:styleId="af1">
    <w:name w:val="Знак"/>
    <w:basedOn w:val="a"/>
    <w:rsid w:val="008A3D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8A3D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A3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uiPriority w:val="99"/>
    <w:rsid w:val="008A3D59"/>
    <w:rPr>
      <w:color w:val="800080"/>
      <w:u w:val="single"/>
    </w:rPr>
  </w:style>
  <w:style w:type="table" w:customStyle="1" w:styleId="11">
    <w:name w:val="Сетка таблицы1"/>
    <w:basedOn w:val="a1"/>
    <w:next w:val="a7"/>
    <w:uiPriority w:val="59"/>
    <w:rsid w:val="008A3D5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8A3D59"/>
    <w:rPr>
      <w:i/>
      <w:iCs/>
    </w:rPr>
  </w:style>
  <w:style w:type="character" w:customStyle="1" w:styleId="apple-converted-space">
    <w:name w:val="apple-converted-space"/>
    <w:rsid w:val="008A3D59"/>
  </w:style>
  <w:style w:type="paragraph" w:customStyle="1" w:styleId="12">
    <w:name w:val="Абзац списка1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 Spacing"/>
    <w:uiPriority w:val="1"/>
    <w:qFormat/>
    <w:rsid w:val="008A3D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A3D59"/>
  </w:style>
  <w:style w:type="table" w:customStyle="1" w:styleId="26">
    <w:name w:val="Сетка таблицы2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8A3D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3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8A3D59"/>
    <w:pPr>
      <w:spacing w:before="100" w:beforeAutospacing="1" w:after="100" w:afterAutospacing="1"/>
    </w:pPr>
  </w:style>
  <w:style w:type="character" w:customStyle="1" w:styleId="c5">
    <w:name w:val="c5"/>
    <w:rsid w:val="008A3D59"/>
  </w:style>
  <w:style w:type="paragraph" w:customStyle="1" w:styleId="distractor">
    <w:name w:val="distractor"/>
    <w:basedOn w:val="a"/>
    <w:rsid w:val="008A3D59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8A3D5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8A3D5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8A3D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8A3D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7">
    <w:name w:val="xl127"/>
    <w:basedOn w:val="a"/>
    <w:rsid w:val="008A3D5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8A3D5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8A3D5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131">
    <w:name w:val="xl131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8A3D5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137">
    <w:name w:val="xl137"/>
    <w:basedOn w:val="a"/>
    <w:rsid w:val="008A3D5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8A3D5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8A3D5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8A3D59"/>
    <w:pP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8A3D59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8A3D59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8A3D5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8A3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c7">
    <w:name w:val="c7"/>
    <w:rsid w:val="008A3D59"/>
  </w:style>
  <w:style w:type="paragraph" w:customStyle="1" w:styleId="xl65">
    <w:name w:val="xl65"/>
    <w:basedOn w:val="a"/>
    <w:rsid w:val="008A3D5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A3D59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A3D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A3D5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A3D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A3D5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8A3D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8A3D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a"/>
    <w:rsid w:val="008A3D5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8A3D59"/>
    <w:pPr>
      <w:spacing w:before="100" w:beforeAutospacing="1" w:after="100" w:afterAutospacing="1"/>
    </w:pPr>
  </w:style>
  <w:style w:type="numbering" w:customStyle="1" w:styleId="27">
    <w:name w:val="Нет списка2"/>
    <w:next w:val="a2"/>
    <w:uiPriority w:val="99"/>
    <w:semiHidden/>
    <w:unhideWhenUsed/>
    <w:rsid w:val="008A3D59"/>
  </w:style>
  <w:style w:type="table" w:customStyle="1" w:styleId="4">
    <w:name w:val="Сетка таблицы4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E76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99.9</c:v>
                </c:pt>
                <c:pt idx="3">
                  <c:v>98.8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1.3889253426655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9999999999999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333E-2"/>
                  <c:y val="-9.25925925925924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3333333333333437E-2"/>
                  <c:y val="-1.388888888888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72.7</c:v>
                </c:pt>
                <c:pt idx="1">
                  <c:v>78.099999999999994</c:v>
                </c:pt>
                <c:pt idx="2">
                  <c:v>91.5</c:v>
                </c:pt>
                <c:pt idx="3">
                  <c:v>79.5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543936"/>
        <c:axId val="125545472"/>
      </c:barChart>
      <c:catAx>
        <c:axId val="12554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545472"/>
        <c:crosses val="autoZero"/>
        <c:auto val="1"/>
        <c:lblAlgn val="ctr"/>
        <c:lblOffset val="100"/>
        <c:noMultiLvlLbl val="0"/>
      </c:catAx>
      <c:valAx>
        <c:axId val="12554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54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6.0556014313239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63.6</c:v>
                </c:pt>
                <c:pt idx="1">
                  <c:v>0</c:v>
                </c:pt>
                <c:pt idx="2">
                  <c:v>36.4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3333333333333333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67.599999999999994</c:v>
                </c:pt>
                <c:pt idx="1">
                  <c:v>0</c:v>
                </c:pt>
                <c:pt idx="2">
                  <c:v>27.2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611111111111110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Лист1!$B$7:$D$7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73.099999999999994</c:v>
                </c:pt>
                <c:pt idx="1">
                  <c:v>5.3</c:v>
                </c:pt>
                <c:pt idx="2">
                  <c:v>20.8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843712"/>
        <c:axId val="125849600"/>
        <c:axId val="0"/>
      </c:bar3DChart>
      <c:catAx>
        <c:axId val="12584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5849600"/>
        <c:crosses val="autoZero"/>
        <c:auto val="1"/>
        <c:lblAlgn val="ctr"/>
        <c:lblOffset val="100"/>
        <c:noMultiLvlLbl val="0"/>
      </c:catAx>
      <c:valAx>
        <c:axId val="12584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84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cat>
            <c:strRef>
              <c:f>Лист1!$A$48:$A$65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Лист1!$B$48:$B$65</c:f>
              <c:numCache>
                <c:formatCode>0.0</c:formatCode>
                <c:ptCount val="18"/>
                <c:pt idx="0">
                  <c:v>90.91</c:v>
                </c:pt>
                <c:pt idx="1">
                  <c:v>100</c:v>
                </c:pt>
                <c:pt idx="2">
                  <c:v>63.64</c:v>
                </c:pt>
                <c:pt idx="3">
                  <c:v>90.91</c:v>
                </c:pt>
                <c:pt idx="4">
                  <c:v>81.819999999999993</c:v>
                </c:pt>
                <c:pt idx="5">
                  <c:v>81.819999999999993</c:v>
                </c:pt>
                <c:pt idx="6">
                  <c:v>86.36</c:v>
                </c:pt>
                <c:pt idx="7">
                  <c:v>63.64</c:v>
                </c:pt>
                <c:pt idx="8">
                  <c:v>68.180000000000007</c:v>
                </c:pt>
                <c:pt idx="9">
                  <c:v>63.64</c:v>
                </c:pt>
                <c:pt idx="10">
                  <c:v>72.73</c:v>
                </c:pt>
                <c:pt idx="11">
                  <c:v>88.64</c:v>
                </c:pt>
                <c:pt idx="12">
                  <c:v>95.45</c:v>
                </c:pt>
                <c:pt idx="13">
                  <c:v>86.36</c:v>
                </c:pt>
                <c:pt idx="14">
                  <c:v>90.91</c:v>
                </c:pt>
                <c:pt idx="15">
                  <c:v>45.45</c:v>
                </c:pt>
                <c:pt idx="16">
                  <c:v>13.64</c:v>
                </c:pt>
                <c:pt idx="17">
                  <c:v>13.64</c:v>
                </c:pt>
              </c:numCache>
            </c:numRef>
          </c:val>
        </c:ser>
        <c:ser>
          <c:idx val="1"/>
          <c:order val="1"/>
          <c:tx>
            <c:strRef>
              <c:f>Лист1!$C$47</c:f>
              <c:strCache>
                <c:ptCount val="1"/>
                <c:pt idx="0">
                  <c:v>г. Алексин</c:v>
                </c:pt>
              </c:strCache>
            </c:strRef>
          </c:tx>
          <c:invertIfNegative val="0"/>
          <c:cat>
            <c:strRef>
              <c:f>Лист1!$A$48:$A$65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Лист1!$C$48:$C$65</c:f>
              <c:numCache>
                <c:formatCode>0.0</c:formatCode>
                <c:ptCount val="18"/>
                <c:pt idx="0">
                  <c:v>85.43</c:v>
                </c:pt>
                <c:pt idx="1">
                  <c:v>90.73</c:v>
                </c:pt>
                <c:pt idx="2">
                  <c:v>83.77</c:v>
                </c:pt>
                <c:pt idx="3">
                  <c:v>74.17</c:v>
                </c:pt>
                <c:pt idx="4">
                  <c:v>67.55</c:v>
                </c:pt>
                <c:pt idx="5">
                  <c:v>78.81</c:v>
                </c:pt>
                <c:pt idx="6">
                  <c:v>81.459999999999994</c:v>
                </c:pt>
                <c:pt idx="7">
                  <c:v>84.77</c:v>
                </c:pt>
                <c:pt idx="8">
                  <c:v>76.16</c:v>
                </c:pt>
                <c:pt idx="9">
                  <c:v>61.59</c:v>
                </c:pt>
                <c:pt idx="10">
                  <c:v>71.52</c:v>
                </c:pt>
                <c:pt idx="11">
                  <c:v>89.07</c:v>
                </c:pt>
                <c:pt idx="12">
                  <c:v>80.13</c:v>
                </c:pt>
                <c:pt idx="13">
                  <c:v>82.78</c:v>
                </c:pt>
                <c:pt idx="14">
                  <c:v>78.81</c:v>
                </c:pt>
                <c:pt idx="15">
                  <c:v>50.99</c:v>
                </c:pt>
                <c:pt idx="16">
                  <c:v>24.5</c:v>
                </c:pt>
                <c:pt idx="17">
                  <c:v>23.84</c:v>
                </c:pt>
              </c:numCache>
            </c:numRef>
          </c:val>
        </c:ser>
        <c:ser>
          <c:idx val="2"/>
          <c:order val="2"/>
          <c:tx>
            <c:strRef>
              <c:f>Лист1!$D$47</c:f>
              <c:strCache>
                <c:ptCount val="1"/>
                <c:pt idx="0">
                  <c:v>Тул. обл.</c:v>
                </c:pt>
              </c:strCache>
            </c:strRef>
          </c:tx>
          <c:invertIfNegative val="0"/>
          <c:cat>
            <c:strRef>
              <c:f>Лист1!$A$48:$A$65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Лист1!$D$48:$D$65</c:f>
              <c:numCache>
                <c:formatCode>0.0</c:formatCode>
                <c:ptCount val="18"/>
                <c:pt idx="0">
                  <c:v>86.51</c:v>
                </c:pt>
                <c:pt idx="1">
                  <c:v>95.48</c:v>
                </c:pt>
                <c:pt idx="2">
                  <c:v>91.93</c:v>
                </c:pt>
                <c:pt idx="3">
                  <c:v>82.84</c:v>
                </c:pt>
                <c:pt idx="4">
                  <c:v>82.88</c:v>
                </c:pt>
                <c:pt idx="5">
                  <c:v>84.21</c:v>
                </c:pt>
                <c:pt idx="6">
                  <c:v>90.38</c:v>
                </c:pt>
                <c:pt idx="7">
                  <c:v>86.51</c:v>
                </c:pt>
                <c:pt idx="8">
                  <c:v>83.32</c:v>
                </c:pt>
                <c:pt idx="9">
                  <c:v>65.31</c:v>
                </c:pt>
                <c:pt idx="10">
                  <c:v>83.32</c:v>
                </c:pt>
                <c:pt idx="11">
                  <c:v>91.87</c:v>
                </c:pt>
                <c:pt idx="12">
                  <c:v>86.58</c:v>
                </c:pt>
                <c:pt idx="13">
                  <c:v>88.6</c:v>
                </c:pt>
                <c:pt idx="14">
                  <c:v>79.62</c:v>
                </c:pt>
                <c:pt idx="15">
                  <c:v>66.819999999999993</c:v>
                </c:pt>
                <c:pt idx="16">
                  <c:v>38.51</c:v>
                </c:pt>
                <c:pt idx="17">
                  <c:v>40.86</c:v>
                </c:pt>
              </c:numCache>
            </c:numRef>
          </c:val>
        </c:ser>
        <c:ser>
          <c:idx val="3"/>
          <c:order val="3"/>
          <c:tx>
            <c:strRef>
              <c:f>Лист1!$E$47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Лист1!$A$48:$A$65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Лист1!$E$48:$E$65</c:f>
              <c:numCache>
                <c:formatCode>0.0</c:formatCode>
                <c:ptCount val="18"/>
                <c:pt idx="0">
                  <c:v>82.42</c:v>
                </c:pt>
                <c:pt idx="1">
                  <c:v>89.51</c:v>
                </c:pt>
                <c:pt idx="2">
                  <c:v>82.98</c:v>
                </c:pt>
                <c:pt idx="3">
                  <c:v>74.3</c:v>
                </c:pt>
                <c:pt idx="4">
                  <c:v>76.72</c:v>
                </c:pt>
                <c:pt idx="5">
                  <c:v>76.739999999999995</c:v>
                </c:pt>
                <c:pt idx="6">
                  <c:v>83.18</c:v>
                </c:pt>
                <c:pt idx="7">
                  <c:v>82.29</c:v>
                </c:pt>
                <c:pt idx="8">
                  <c:v>78.650000000000006</c:v>
                </c:pt>
                <c:pt idx="9">
                  <c:v>59.29</c:v>
                </c:pt>
                <c:pt idx="10">
                  <c:v>74.930000000000007</c:v>
                </c:pt>
                <c:pt idx="11">
                  <c:v>85.7</c:v>
                </c:pt>
                <c:pt idx="12">
                  <c:v>77.27</c:v>
                </c:pt>
                <c:pt idx="13">
                  <c:v>80.3</c:v>
                </c:pt>
                <c:pt idx="14">
                  <c:v>72.489999999999995</c:v>
                </c:pt>
                <c:pt idx="15">
                  <c:v>60.79</c:v>
                </c:pt>
                <c:pt idx="16">
                  <c:v>35.72</c:v>
                </c:pt>
                <c:pt idx="17">
                  <c:v>35.450000000000003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72768"/>
        <c:axId val="125882752"/>
      </c:barChart>
      <c:catAx>
        <c:axId val="12587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882752"/>
        <c:crosses val="autoZero"/>
        <c:auto val="1"/>
        <c:lblAlgn val="ctr"/>
        <c:lblOffset val="100"/>
        <c:noMultiLvlLbl val="0"/>
      </c:catAx>
      <c:valAx>
        <c:axId val="1258827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5872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Лист1!$B$16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3148148148148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666666666666666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Лист1!$A$17:$A$20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Лист1!$B$17:$B$20</c:f>
              <c:numCache>
                <c:formatCode>General</c:formatCode>
                <c:ptCount val="4"/>
                <c:pt idx="0">
                  <c:v>90.9</c:v>
                </c:pt>
                <c:pt idx="1">
                  <c:v>98.6</c:v>
                </c:pt>
                <c:pt idx="2">
                  <c:v>99.6</c:v>
                </c:pt>
                <c:pt idx="3">
                  <c:v>98.1</c:v>
                </c:pt>
              </c:numCache>
            </c:numRef>
          </c:val>
        </c:ser>
        <c:ser>
          <c:idx val="1"/>
          <c:order val="1"/>
          <c:tx>
            <c:strRef>
              <c:f>Лист1!$C$16</c:f>
              <c:strCache>
                <c:ptCount val="1"/>
                <c:pt idx="0">
                  <c:v>УК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670166229218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5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Лист1!$A$17:$A$20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Лист1!$C$17:$C$20</c:f>
              <c:numCache>
                <c:formatCode>General</c:formatCode>
                <c:ptCount val="4"/>
                <c:pt idx="0">
                  <c:v>63.6</c:v>
                </c:pt>
                <c:pt idx="1">
                  <c:v>78.099999999999994</c:v>
                </c:pt>
                <c:pt idx="2">
                  <c:v>87.9</c:v>
                </c:pt>
                <c:pt idx="3">
                  <c:v>77.099999999999994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116032"/>
        <c:axId val="129117568"/>
        <c:axId val="0"/>
      </c:bar3DChart>
      <c:catAx>
        <c:axId val="12911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117568"/>
        <c:crosses val="autoZero"/>
        <c:auto val="1"/>
        <c:lblAlgn val="ctr"/>
        <c:lblOffset val="100"/>
        <c:noMultiLvlLbl val="0"/>
      </c:catAx>
      <c:valAx>
        <c:axId val="12911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11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Лист1!$A$25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Лист1!$B$24:$D$24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Лист1!$B$25:$D$25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Лист1!$A$26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7777777777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5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Лист1!$B$24:$D$24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Лист1!$B$26:$D$26</c:f>
              <c:numCache>
                <c:formatCode>General</c:formatCode>
                <c:ptCount val="3"/>
                <c:pt idx="0">
                  <c:v>77.099999999999994</c:v>
                </c:pt>
                <c:pt idx="1">
                  <c:v>10.4</c:v>
                </c:pt>
                <c:pt idx="2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Лист1!$A$27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33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Лист1!$B$24:$D$24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Лист1!$B$27:$D$27</c:f>
              <c:numCache>
                <c:formatCode>General</c:formatCode>
                <c:ptCount val="3"/>
                <c:pt idx="0">
                  <c:v>75.5</c:v>
                </c:pt>
                <c:pt idx="1">
                  <c:v>10.1</c:v>
                </c:pt>
                <c:pt idx="2">
                  <c:v>14.4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161856"/>
        <c:axId val="129311104"/>
        <c:axId val="0"/>
      </c:bar3DChart>
      <c:catAx>
        <c:axId val="12916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311104"/>
        <c:crosses val="autoZero"/>
        <c:auto val="1"/>
        <c:lblAlgn val="ctr"/>
        <c:lblOffset val="100"/>
        <c:noMultiLvlLbl val="0"/>
      </c:catAx>
      <c:valAx>
        <c:axId val="12931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16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cat>
            <c:strRef>
              <c:f>Лист1!$A$33:$A$45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10К1</c:v>
                </c:pt>
                <c:pt idx="10">
                  <c:v>10К2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Лист1!$B$33:$B$45</c:f>
              <c:numCache>
                <c:formatCode>0.0</c:formatCode>
                <c:ptCount val="13"/>
                <c:pt idx="0">
                  <c:v>100</c:v>
                </c:pt>
                <c:pt idx="1">
                  <c:v>72.73</c:v>
                </c:pt>
                <c:pt idx="2">
                  <c:v>81.819999999999993</c:v>
                </c:pt>
                <c:pt idx="3">
                  <c:v>63.64</c:v>
                </c:pt>
                <c:pt idx="4">
                  <c:v>77.27</c:v>
                </c:pt>
                <c:pt idx="5">
                  <c:v>72.73</c:v>
                </c:pt>
                <c:pt idx="6">
                  <c:v>54.55</c:v>
                </c:pt>
                <c:pt idx="7">
                  <c:v>77.27</c:v>
                </c:pt>
                <c:pt idx="8">
                  <c:v>63.64</c:v>
                </c:pt>
                <c:pt idx="9">
                  <c:v>63.64</c:v>
                </c:pt>
                <c:pt idx="10">
                  <c:v>27.27</c:v>
                </c:pt>
                <c:pt idx="11">
                  <c:v>36.36</c:v>
                </c:pt>
                <c:pt idx="12">
                  <c:v>45.45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г. Алексин</c:v>
                </c:pt>
              </c:strCache>
            </c:strRef>
          </c:tx>
          <c:invertIfNegative val="0"/>
          <c:cat>
            <c:strRef>
              <c:f>Лист1!$A$33:$A$45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10К1</c:v>
                </c:pt>
                <c:pt idx="10">
                  <c:v>10К2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Лист1!$C$33:$C$45</c:f>
              <c:numCache>
                <c:formatCode>0.0</c:formatCode>
                <c:ptCount val="13"/>
                <c:pt idx="0">
                  <c:v>97.26</c:v>
                </c:pt>
                <c:pt idx="1">
                  <c:v>87.67</c:v>
                </c:pt>
                <c:pt idx="2">
                  <c:v>65.75</c:v>
                </c:pt>
                <c:pt idx="3">
                  <c:v>80.819999999999993</c:v>
                </c:pt>
                <c:pt idx="4">
                  <c:v>84.25</c:v>
                </c:pt>
                <c:pt idx="5">
                  <c:v>87.67</c:v>
                </c:pt>
                <c:pt idx="6">
                  <c:v>72.599999999999994</c:v>
                </c:pt>
                <c:pt idx="7">
                  <c:v>80.14</c:v>
                </c:pt>
                <c:pt idx="8">
                  <c:v>78.08</c:v>
                </c:pt>
                <c:pt idx="9">
                  <c:v>75.34</c:v>
                </c:pt>
                <c:pt idx="10">
                  <c:v>41.78</c:v>
                </c:pt>
                <c:pt idx="11">
                  <c:v>45.89</c:v>
                </c:pt>
                <c:pt idx="12">
                  <c:v>32.880000000000003</c:v>
                </c:pt>
              </c:numCache>
            </c:numRef>
          </c:val>
        </c:ser>
        <c:ser>
          <c:idx val="2"/>
          <c:order val="2"/>
          <c:tx>
            <c:strRef>
              <c:f>Лист1!$D$32</c:f>
              <c:strCache>
                <c:ptCount val="1"/>
                <c:pt idx="0">
                  <c:v>Тул. обл.</c:v>
                </c:pt>
              </c:strCache>
            </c:strRef>
          </c:tx>
          <c:invertIfNegative val="0"/>
          <c:cat>
            <c:strRef>
              <c:f>Лист1!$A$33:$A$45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10К1</c:v>
                </c:pt>
                <c:pt idx="10">
                  <c:v>10К2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Лист1!$D$33:$D$45</c:f>
              <c:numCache>
                <c:formatCode>0.0</c:formatCode>
                <c:ptCount val="13"/>
                <c:pt idx="0">
                  <c:v>89.52</c:v>
                </c:pt>
                <c:pt idx="1">
                  <c:v>88.1</c:v>
                </c:pt>
                <c:pt idx="2">
                  <c:v>82.52</c:v>
                </c:pt>
                <c:pt idx="3">
                  <c:v>84.22</c:v>
                </c:pt>
                <c:pt idx="4">
                  <c:v>86.41</c:v>
                </c:pt>
                <c:pt idx="5">
                  <c:v>86.56</c:v>
                </c:pt>
                <c:pt idx="6">
                  <c:v>85.88</c:v>
                </c:pt>
                <c:pt idx="7">
                  <c:v>86.37</c:v>
                </c:pt>
                <c:pt idx="8">
                  <c:v>85.76</c:v>
                </c:pt>
                <c:pt idx="9">
                  <c:v>74.66</c:v>
                </c:pt>
                <c:pt idx="10">
                  <c:v>52.84</c:v>
                </c:pt>
                <c:pt idx="11">
                  <c:v>56.01</c:v>
                </c:pt>
                <c:pt idx="12">
                  <c:v>47.84</c:v>
                </c:pt>
              </c:numCache>
            </c:numRef>
          </c:val>
        </c:ser>
        <c:ser>
          <c:idx val="3"/>
          <c:order val="3"/>
          <c:tx>
            <c:strRef>
              <c:f>Лист1!$E$32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Лист1!$A$33:$A$45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10К1</c:v>
                </c:pt>
                <c:pt idx="10">
                  <c:v>10К2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Лист1!$E$33:$E$45</c:f>
              <c:numCache>
                <c:formatCode>0.0</c:formatCode>
                <c:ptCount val="13"/>
                <c:pt idx="0">
                  <c:v>86.37</c:v>
                </c:pt>
                <c:pt idx="1">
                  <c:v>79.569999999999993</c:v>
                </c:pt>
                <c:pt idx="2">
                  <c:v>75.52</c:v>
                </c:pt>
                <c:pt idx="3">
                  <c:v>77.58</c:v>
                </c:pt>
                <c:pt idx="4">
                  <c:v>79.67</c:v>
                </c:pt>
                <c:pt idx="5">
                  <c:v>80.95</c:v>
                </c:pt>
                <c:pt idx="6">
                  <c:v>79.849999999999994</c:v>
                </c:pt>
                <c:pt idx="7">
                  <c:v>79.45</c:v>
                </c:pt>
                <c:pt idx="8">
                  <c:v>79.12</c:v>
                </c:pt>
                <c:pt idx="9">
                  <c:v>70.03</c:v>
                </c:pt>
                <c:pt idx="10">
                  <c:v>44.47</c:v>
                </c:pt>
                <c:pt idx="11">
                  <c:v>51.03</c:v>
                </c:pt>
                <c:pt idx="12">
                  <c:v>46.36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42464"/>
        <c:axId val="129348352"/>
      </c:barChart>
      <c:catAx>
        <c:axId val="12934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348352"/>
        <c:crosses val="autoZero"/>
        <c:auto val="1"/>
        <c:lblAlgn val="ctr"/>
        <c:lblOffset val="100"/>
        <c:noMultiLvlLbl val="0"/>
      </c:catAx>
      <c:valAx>
        <c:axId val="1293483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934246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777777777777777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Лист1!$A$72:$A$75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Лист1!$B$72:$B$75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97.8</c:v>
                </c:pt>
              </c:numCache>
            </c:numRef>
          </c:val>
        </c:ser>
        <c:ser>
          <c:idx val="1"/>
          <c:order val="1"/>
          <c:tx>
            <c:strRef>
              <c:f>Лист1!$C$71</c:f>
              <c:strCache>
                <c:ptCount val="1"/>
                <c:pt idx="0">
                  <c:v>УК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5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Лист1!$A$72:$A$75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Лист1!$C$72:$C$75</c:f>
              <c:numCache>
                <c:formatCode>General</c:formatCode>
                <c:ptCount val="4"/>
                <c:pt idx="0">
                  <c:v>60</c:v>
                </c:pt>
                <c:pt idx="1">
                  <c:v>60.4</c:v>
                </c:pt>
                <c:pt idx="2">
                  <c:v>79.900000000000006</c:v>
                </c:pt>
                <c:pt idx="3">
                  <c:v>64.8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501440"/>
        <c:axId val="129515520"/>
        <c:axId val="0"/>
      </c:bar3DChart>
      <c:catAx>
        <c:axId val="12950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9515520"/>
        <c:crosses val="autoZero"/>
        <c:auto val="1"/>
        <c:lblAlgn val="ctr"/>
        <c:lblOffset val="100"/>
        <c:noMultiLvlLbl val="0"/>
      </c:catAx>
      <c:valAx>
        <c:axId val="12951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0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Лист1!$A$92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Лист1!$B$91:$D$91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Лист1!$B$92:$D$92</c:f>
              <c:numCache>
                <c:formatCode>General</c:formatCode>
                <c:ptCount val="3"/>
                <c:pt idx="0">
                  <c:v>45.5</c:v>
                </c:pt>
                <c:pt idx="1">
                  <c:v>9.1</c:v>
                </c:pt>
                <c:pt idx="2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Лист1!$A$93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Лист1!$B$91:$D$91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Лист1!$B$93:$D$93</c:f>
              <c:numCache>
                <c:formatCode>General</c:formatCode>
                <c:ptCount val="3"/>
                <c:pt idx="0">
                  <c:v>71.2</c:v>
                </c:pt>
                <c:pt idx="1">
                  <c:v>6.9</c:v>
                </c:pt>
                <c:pt idx="2">
                  <c:v>21.9</c:v>
                </c:pt>
              </c:numCache>
            </c:numRef>
          </c:val>
        </c:ser>
        <c:ser>
          <c:idx val="2"/>
          <c:order val="2"/>
          <c:tx>
            <c:strRef>
              <c:f>Лист1!$A$94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Лист1!$B$91:$D$91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Лист1!$B$94:$D$94</c:f>
              <c:numCache>
                <c:formatCode>General</c:formatCode>
                <c:ptCount val="3"/>
                <c:pt idx="0">
                  <c:v>72.8</c:v>
                </c:pt>
                <c:pt idx="1">
                  <c:v>9.9</c:v>
                </c:pt>
                <c:pt idx="2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534976"/>
        <c:axId val="129549056"/>
        <c:axId val="0"/>
      </c:bar3DChart>
      <c:catAx>
        <c:axId val="129534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549056"/>
        <c:crosses val="autoZero"/>
        <c:auto val="1"/>
        <c:lblAlgn val="ctr"/>
        <c:lblOffset val="100"/>
        <c:noMultiLvlLbl val="0"/>
      </c:catAx>
      <c:valAx>
        <c:axId val="12954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34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Лист1!$B$102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cat>
            <c:numRef>
              <c:f>Лист1!$A$103:$A$120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Лист1!$B$103:$B$120</c:f>
              <c:numCache>
                <c:formatCode>0.0</c:formatCode>
                <c:ptCount val="18"/>
                <c:pt idx="0">
                  <c:v>85</c:v>
                </c:pt>
                <c:pt idx="1">
                  <c:v>95</c:v>
                </c:pt>
                <c:pt idx="2">
                  <c:v>70</c:v>
                </c:pt>
                <c:pt idx="3">
                  <c:v>90</c:v>
                </c:pt>
                <c:pt idx="4">
                  <c:v>80</c:v>
                </c:pt>
                <c:pt idx="5">
                  <c:v>40</c:v>
                </c:pt>
                <c:pt idx="6">
                  <c:v>70</c:v>
                </c:pt>
                <c:pt idx="7">
                  <c:v>75</c:v>
                </c:pt>
                <c:pt idx="8">
                  <c:v>35</c:v>
                </c:pt>
                <c:pt idx="9">
                  <c:v>50</c:v>
                </c:pt>
                <c:pt idx="10">
                  <c:v>40</c:v>
                </c:pt>
                <c:pt idx="11">
                  <c:v>15</c:v>
                </c:pt>
                <c:pt idx="12">
                  <c:v>100</c:v>
                </c:pt>
                <c:pt idx="13">
                  <c:v>30</c:v>
                </c:pt>
                <c:pt idx="14">
                  <c:v>70</c:v>
                </c:pt>
                <c:pt idx="15">
                  <c:v>80</c:v>
                </c:pt>
                <c:pt idx="16">
                  <c:v>50</c:v>
                </c:pt>
                <c:pt idx="17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Лист1!$C$102</c:f>
              <c:strCache>
                <c:ptCount val="1"/>
                <c:pt idx="0">
                  <c:v>г. Алексин</c:v>
                </c:pt>
              </c:strCache>
            </c:strRef>
          </c:tx>
          <c:invertIfNegative val="0"/>
          <c:cat>
            <c:numRef>
              <c:f>Лист1!$A$103:$A$120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Лист1!$C$103:$C$120</c:f>
              <c:numCache>
                <c:formatCode>0.0</c:formatCode>
                <c:ptCount val="18"/>
                <c:pt idx="0">
                  <c:v>82.29</c:v>
                </c:pt>
                <c:pt idx="1">
                  <c:v>88.54</c:v>
                </c:pt>
                <c:pt idx="2">
                  <c:v>79.17</c:v>
                </c:pt>
                <c:pt idx="3">
                  <c:v>87.5</c:v>
                </c:pt>
                <c:pt idx="4">
                  <c:v>83.33</c:v>
                </c:pt>
                <c:pt idx="5">
                  <c:v>58.33</c:v>
                </c:pt>
                <c:pt idx="6">
                  <c:v>79.17</c:v>
                </c:pt>
                <c:pt idx="7">
                  <c:v>67.709999999999994</c:v>
                </c:pt>
                <c:pt idx="8">
                  <c:v>44.79</c:v>
                </c:pt>
                <c:pt idx="9">
                  <c:v>52.08</c:v>
                </c:pt>
                <c:pt idx="10">
                  <c:v>47.92</c:v>
                </c:pt>
                <c:pt idx="11">
                  <c:v>19.79</c:v>
                </c:pt>
                <c:pt idx="12">
                  <c:v>88.54</c:v>
                </c:pt>
                <c:pt idx="13">
                  <c:v>39.58</c:v>
                </c:pt>
                <c:pt idx="14">
                  <c:v>62.5</c:v>
                </c:pt>
                <c:pt idx="15">
                  <c:v>75</c:v>
                </c:pt>
                <c:pt idx="16">
                  <c:v>72.92</c:v>
                </c:pt>
                <c:pt idx="17">
                  <c:v>27.08</c:v>
                </c:pt>
              </c:numCache>
            </c:numRef>
          </c:val>
        </c:ser>
        <c:ser>
          <c:idx val="2"/>
          <c:order val="2"/>
          <c:tx>
            <c:strRef>
              <c:f>Лист1!$D$102</c:f>
              <c:strCache>
                <c:ptCount val="1"/>
                <c:pt idx="0">
                  <c:v>Тул. обл.</c:v>
                </c:pt>
              </c:strCache>
            </c:strRef>
          </c:tx>
          <c:invertIfNegative val="0"/>
          <c:cat>
            <c:numRef>
              <c:f>Лист1!$A$103:$A$120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Лист1!$D$103:$D$120</c:f>
              <c:numCache>
                <c:formatCode>0.0</c:formatCode>
                <c:ptCount val="18"/>
                <c:pt idx="0">
                  <c:v>85.41</c:v>
                </c:pt>
                <c:pt idx="1">
                  <c:v>88.37</c:v>
                </c:pt>
                <c:pt idx="2">
                  <c:v>74.53</c:v>
                </c:pt>
                <c:pt idx="3">
                  <c:v>79.42</c:v>
                </c:pt>
                <c:pt idx="4">
                  <c:v>75.47</c:v>
                </c:pt>
                <c:pt idx="5">
                  <c:v>75.23</c:v>
                </c:pt>
                <c:pt idx="6">
                  <c:v>87.91</c:v>
                </c:pt>
                <c:pt idx="7">
                  <c:v>76.16</c:v>
                </c:pt>
                <c:pt idx="8">
                  <c:v>55.76</c:v>
                </c:pt>
                <c:pt idx="9">
                  <c:v>68.599999999999994</c:v>
                </c:pt>
                <c:pt idx="10">
                  <c:v>65.349999999999994</c:v>
                </c:pt>
                <c:pt idx="11">
                  <c:v>31.22</c:v>
                </c:pt>
                <c:pt idx="12">
                  <c:v>90.58</c:v>
                </c:pt>
                <c:pt idx="13">
                  <c:v>57.44</c:v>
                </c:pt>
                <c:pt idx="14">
                  <c:v>58.84</c:v>
                </c:pt>
                <c:pt idx="15">
                  <c:v>79.42</c:v>
                </c:pt>
                <c:pt idx="16">
                  <c:v>74.19</c:v>
                </c:pt>
                <c:pt idx="17">
                  <c:v>41.45</c:v>
                </c:pt>
              </c:numCache>
            </c:numRef>
          </c:val>
        </c:ser>
        <c:ser>
          <c:idx val="3"/>
          <c:order val="3"/>
          <c:tx>
            <c:strRef>
              <c:f>Лист1!$E$102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numRef>
              <c:f>Лист1!$A$103:$A$120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Лист1!$E$103:$E$120</c:f>
              <c:numCache>
                <c:formatCode>0.0</c:formatCode>
                <c:ptCount val="18"/>
                <c:pt idx="0">
                  <c:v>73.599999999999994</c:v>
                </c:pt>
                <c:pt idx="1">
                  <c:v>78.98</c:v>
                </c:pt>
                <c:pt idx="2">
                  <c:v>74.25</c:v>
                </c:pt>
                <c:pt idx="3">
                  <c:v>71.92</c:v>
                </c:pt>
                <c:pt idx="4">
                  <c:v>74.489999999999995</c:v>
                </c:pt>
                <c:pt idx="5">
                  <c:v>73.03</c:v>
                </c:pt>
                <c:pt idx="6">
                  <c:v>75.69</c:v>
                </c:pt>
                <c:pt idx="7">
                  <c:v>68.89</c:v>
                </c:pt>
                <c:pt idx="8">
                  <c:v>48.36</c:v>
                </c:pt>
                <c:pt idx="9">
                  <c:v>64.06</c:v>
                </c:pt>
                <c:pt idx="10">
                  <c:v>61.21</c:v>
                </c:pt>
                <c:pt idx="11">
                  <c:v>33.409999999999997</c:v>
                </c:pt>
                <c:pt idx="12">
                  <c:v>81.239999999999995</c:v>
                </c:pt>
                <c:pt idx="13">
                  <c:v>57.38</c:v>
                </c:pt>
                <c:pt idx="14">
                  <c:v>56.09</c:v>
                </c:pt>
                <c:pt idx="15">
                  <c:v>72.430000000000007</c:v>
                </c:pt>
                <c:pt idx="16">
                  <c:v>65.959999999999994</c:v>
                </c:pt>
                <c:pt idx="17">
                  <c:v>38.46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87904"/>
        <c:axId val="129393792"/>
      </c:barChart>
      <c:catAx>
        <c:axId val="1293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393792"/>
        <c:crosses val="autoZero"/>
        <c:auto val="1"/>
        <c:lblAlgn val="ctr"/>
        <c:lblOffset val="100"/>
        <c:noMultiLvlLbl val="0"/>
      </c:catAx>
      <c:valAx>
        <c:axId val="12939379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938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0A04-093B-447D-843A-058BF0D0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2024-06-19T11:49:00Z</cp:lastPrinted>
  <dcterms:created xsi:type="dcterms:W3CDTF">2023-09-15T10:34:00Z</dcterms:created>
  <dcterms:modified xsi:type="dcterms:W3CDTF">2024-06-21T11:17:00Z</dcterms:modified>
</cp:coreProperties>
</file>